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DA" w:rsidRDefault="00346074" w:rsidP="00F1787B">
      <w:pPr>
        <w:jc w:val="both"/>
        <w:rPr>
          <w:b/>
        </w:rPr>
      </w:pPr>
      <w:r>
        <w:rPr>
          <w:b/>
        </w:rPr>
        <w:t>LANCASHIRE COUNTY COUNCIL</w:t>
      </w:r>
    </w:p>
    <w:p w:rsidR="00346074" w:rsidRDefault="00635F5C" w:rsidP="00F1787B">
      <w:pPr>
        <w:jc w:val="both"/>
        <w:rPr>
          <w:b/>
        </w:rPr>
      </w:pPr>
      <w:r>
        <w:rPr>
          <w:b/>
        </w:rPr>
        <w:t>Policy on the management of unreasonable complaint behaviour</w:t>
      </w:r>
    </w:p>
    <w:p w:rsidR="00346074" w:rsidRDefault="00346074" w:rsidP="00F1787B">
      <w:pPr>
        <w:jc w:val="both"/>
        <w:rPr>
          <w:b/>
        </w:rPr>
      </w:pPr>
      <w:r>
        <w:rPr>
          <w:b/>
        </w:rPr>
        <w:t>1.</w:t>
      </w:r>
      <w:r>
        <w:rPr>
          <w:b/>
        </w:rPr>
        <w:tab/>
        <w:t>Introduction</w:t>
      </w:r>
    </w:p>
    <w:p w:rsidR="00346074" w:rsidRDefault="00346074" w:rsidP="00F1787B">
      <w:pPr>
        <w:ind w:left="720" w:hanging="720"/>
        <w:jc w:val="both"/>
      </w:pPr>
      <w:r w:rsidRPr="003329A6">
        <w:t>1.1</w:t>
      </w:r>
      <w:r>
        <w:rPr>
          <w:b/>
        </w:rPr>
        <w:tab/>
      </w:r>
      <w:r>
        <w:t xml:space="preserve">Council employees may come into contact with a minority of customers who </w:t>
      </w:r>
      <w:r w:rsidR="00635F5C">
        <w:t xml:space="preserve">pursue their complaints in ways that are unreasonable and/or </w:t>
      </w:r>
      <w:r>
        <w:t xml:space="preserve">who take up an unwarranted amount of </w:t>
      </w:r>
      <w:r w:rsidR="00071E77">
        <w:t>C</w:t>
      </w:r>
      <w:r>
        <w:t xml:space="preserve">ouncil resources or impede the investigation of their complaint.  The aim of this policy is to </w:t>
      </w:r>
      <w:r w:rsidR="00635F5C">
        <w:t xml:space="preserve">provide guidance on identifying such behaviour and how to deal with it proportionately. </w:t>
      </w:r>
    </w:p>
    <w:p w:rsidR="00346074" w:rsidRDefault="00346074" w:rsidP="00F1787B">
      <w:pPr>
        <w:ind w:left="720" w:hanging="720"/>
        <w:jc w:val="both"/>
      </w:pPr>
      <w:r w:rsidRPr="003329A6">
        <w:t>1.2</w:t>
      </w:r>
      <w:r w:rsidRPr="003329A6">
        <w:tab/>
      </w:r>
      <w:r>
        <w:t xml:space="preserve">We should always recognise that customers may sometimes act out of character at times of anxiety or distress and make reasonable allowances for that. </w:t>
      </w:r>
    </w:p>
    <w:p w:rsidR="004E6A84" w:rsidRDefault="00346074" w:rsidP="00F1787B">
      <w:pPr>
        <w:ind w:left="720" w:hanging="720"/>
        <w:jc w:val="both"/>
      </w:pPr>
      <w:r w:rsidRPr="003329A6">
        <w:t>1.3</w:t>
      </w:r>
      <w:r>
        <w:rPr>
          <w:b/>
        </w:rPr>
        <w:tab/>
      </w:r>
      <w:r w:rsidR="00E23203">
        <w:t>The aim of this policy is to contribute to our overall aim of dealing with all complaints in ways which are consistent, fair and reasonable</w:t>
      </w:r>
      <w:r w:rsidR="004B3173">
        <w:t xml:space="preserve"> whilst a</w:t>
      </w:r>
      <w:r w:rsidR="00941C24">
        <w:t>t</w:t>
      </w:r>
      <w:r w:rsidR="00071E77">
        <w:t xml:space="preserve"> </w:t>
      </w:r>
      <w:r w:rsidR="004B3173">
        <w:t xml:space="preserve">the same time protecting Council </w:t>
      </w:r>
      <w:r w:rsidR="00071E77">
        <w:t xml:space="preserve">employees </w:t>
      </w:r>
      <w:r w:rsidR="004B3173">
        <w:t>from unacceptable behaviour</w:t>
      </w:r>
      <w:r w:rsidR="00635F5C">
        <w:t>.</w:t>
      </w:r>
    </w:p>
    <w:p w:rsidR="00941C24" w:rsidRDefault="004E6A84" w:rsidP="00F1787B">
      <w:pPr>
        <w:ind w:left="720" w:hanging="720"/>
        <w:jc w:val="both"/>
      </w:pPr>
      <w:r>
        <w:t>1</w:t>
      </w:r>
      <w:r w:rsidR="00E23203" w:rsidRPr="003329A6">
        <w:t>.</w:t>
      </w:r>
      <w:r w:rsidR="004B3173">
        <w:t>4</w:t>
      </w:r>
      <w:r w:rsidR="00E23203">
        <w:rPr>
          <w:b/>
        </w:rPr>
        <w:tab/>
      </w:r>
      <w:r w:rsidR="00E23203">
        <w:t xml:space="preserve">This policy has been written with reference to guidance issued by the Local Government Ombudsman </w:t>
      </w:r>
      <w:r w:rsidR="00190794">
        <w:t xml:space="preserve">(LGO) </w:t>
      </w:r>
      <w:r w:rsidR="00E23203">
        <w:t xml:space="preserve">on </w:t>
      </w:r>
      <w:r w:rsidR="00941C24">
        <w:t xml:space="preserve">the management of </w:t>
      </w:r>
      <w:r w:rsidR="00E23203">
        <w:t>unreasonable complain</w:t>
      </w:r>
      <w:r w:rsidR="00200718">
        <w:t>an</w:t>
      </w:r>
      <w:r w:rsidR="00E23203">
        <w:t>t behaviour</w:t>
      </w:r>
      <w:r w:rsidR="00941C24">
        <w:t xml:space="preserve"> (</w:t>
      </w:r>
      <w:hyperlink r:id="rId7" w:history="1">
        <w:r w:rsidR="00941C24" w:rsidRPr="00182BD1">
          <w:rPr>
            <w:rStyle w:val="Hyperlink"/>
          </w:rPr>
          <w:t>http://www.lgo.org.uk/</w:t>
        </w:r>
      </w:hyperlink>
      <w:r w:rsidR="00941C24">
        <w:t>)</w:t>
      </w:r>
    </w:p>
    <w:p w:rsidR="00E23203" w:rsidRDefault="00E23203" w:rsidP="00F1787B">
      <w:pPr>
        <w:ind w:left="720" w:hanging="720"/>
        <w:jc w:val="both"/>
        <w:rPr>
          <w:b/>
        </w:rPr>
      </w:pPr>
      <w:r>
        <w:rPr>
          <w:b/>
        </w:rPr>
        <w:t>2</w:t>
      </w:r>
      <w:r>
        <w:rPr>
          <w:b/>
        </w:rPr>
        <w:tab/>
        <w:t xml:space="preserve">Definition of </w:t>
      </w:r>
      <w:r w:rsidR="00EA7F38">
        <w:rPr>
          <w:b/>
        </w:rPr>
        <w:t xml:space="preserve">unreasonable and unreasonably persistent </w:t>
      </w:r>
      <w:r>
        <w:rPr>
          <w:b/>
        </w:rPr>
        <w:t>complaint</w:t>
      </w:r>
      <w:r w:rsidR="00EA7F38">
        <w:rPr>
          <w:b/>
        </w:rPr>
        <w:t xml:space="preserve"> behaviour</w:t>
      </w:r>
    </w:p>
    <w:p w:rsidR="00E23203" w:rsidRDefault="00E23203" w:rsidP="00F1787B">
      <w:pPr>
        <w:ind w:left="720" w:hanging="720"/>
        <w:jc w:val="both"/>
      </w:pPr>
      <w:r w:rsidRPr="003329A6">
        <w:t>2.1</w:t>
      </w:r>
      <w:r>
        <w:rPr>
          <w:b/>
        </w:rPr>
        <w:tab/>
      </w:r>
      <w:r w:rsidRPr="00E23203">
        <w:t>For us, unreasonable and unreasonably persistent cu</w:t>
      </w:r>
      <w:r>
        <w:t>s</w:t>
      </w:r>
      <w:r w:rsidRPr="00E23203">
        <w:t>tomers are those</w:t>
      </w:r>
      <w:r>
        <w:rPr>
          <w:b/>
        </w:rPr>
        <w:t xml:space="preserve"> </w:t>
      </w:r>
      <w:r w:rsidRPr="00E23203">
        <w:t xml:space="preserve">who, because of the frequency or nature of </w:t>
      </w:r>
      <w:r w:rsidR="00F1787B" w:rsidRPr="00E23203">
        <w:t>their</w:t>
      </w:r>
      <w:r w:rsidRPr="00E23203">
        <w:t xml:space="preserve"> contacts with the Council, hinder the Council's</w:t>
      </w:r>
      <w:r>
        <w:t xml:space="preserve"> consideration of their </w:t>
      </w:r>
      <w:proofErr w:type="gramStart"/>
      <w:r>
        <w:t>own,</w:t>
      </w:r>
      <w:proofErr w:type="gramEnd"/>
      <w:r>
        <w:t xml:space="preserve"> or other customer's complaints</w:t>
      </w:r>
      <w:r w:rsidR="00EA7F38">
        <w:t xml:space="preserve"> and/or</w:t>
      </w:r>
      <w:r w:rsidR="00E04A4F">
        <w:t xml:space="preserve"> make </w:t>
      </w:r>
      <w:r>
        <w:t>complaints without sufficient grounds</w:t>
      </w:r>
      <w:r w:rsidR="00E04A4F">
        <w:t xml:space="preserve"> </w:t>
      </w:r>
      <w:r>
        <w:t xml:space="preserve">so as to cause annoyance or to waste Council time. </w:t>
      </w:r>
    </w:p>
    <w:p w:rsidR="00E23203" w:rsidRDefault="00E23203" w:rsidP="00F1787B">
      <w:pPr>
        <w:ind w:left="720" w:hanging="720"/>
        <w:jc w:val="both"/>
        <w:rPr>
          <w:b/>
        </w:rPr>
      </w:pPr>
      <w:r>
        <w:rPr>
          <w:b/>
        </w:rPr>
        <w:t>3</w:t>
      </w:r>
      <w:r>
        <w:rPr>
          <w:b/>
        </w:rPr>
        <w:tab/>
        <w:t>Examples of unreasonable actions and behaviours</w:t>
      </w:r>
    </w:p>
    <w:p w:rsidR="00E23203" w:rsidRDefault="00E23203" w:rsidP="00F1787B">
      <w:pPr>
        <w:ind w:left="720" w:hanging="720"/>
        <w:jc w:val="both"/>
      </w:pPr>
      <w:r w:rsidRPr="003329A6">
        <w:t>3.1</w:t>
      </w:r>
      <w:r>
        <w:rPr>
          <w:b/>
        </w:rPr>
        <w:tab/>
      </w:r>
      <w:r>
        <w:t>Features of the types of complaint and of customer behaviour that this policy covers can include one or more of the following</w:t>
      </w:r>
      <w:r w:rsidR="008C46F2">
        <w:t xml:space="preserve"> (the list is not exhaustive and does not imply that if such behaviour is evident that the policy will necessarily be applied):-</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Refusing to specify the grounds of a complaint, despite offers of assistance.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Refusing to co-operate with the complaints investigation process.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Refusing to accept that certain issues are not within the scope of a complaints procedure.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Insisting on the complaint being dealt with in ways which are incompatible with the adopted complaints procedure or with good practice.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lastRenderedPageBreak/>
        <w:t>Making unjustified complaints about </w:t>
      </w:r>
      <w:r w:rsidR="00071E77">
        <w:rPr>
          <w:rFonts w:eastAsia="Times New Roman" w:cs="Arial"/>
          <w:szCs w:val="24"/>
          <w:lang w:eastAsia="en-GB"/>
        </w:rPr>
        <w:t xml:space="preserve">employees </w:t>
      </w:r>
      <w:r w:rsidRPr="00846ADD">
        <w:rPr>
          <w:rFonts w:eastAsia="Times New Roman" w:cs="Arial"/>
          <w:szCs w:val="24"/>
          <w:lang w:eastAsia="en-GB"/>
        </w:rPr>
        <w:t xml:space="preserve">who are trying to deal with the issues, and seeking to have them replaced.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Changing the basis of the complaint as the investigation proceeds.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Denying or changing statements made at an earlier stage.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Introducing trivial or irrelevant new information at a late stage.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Raising numerous, detailed but unimportant questions; insisting that they are answered.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Covertly recording meetings and conversations. </w:t>
      </w:r>
      <w:r>
        <w:rPr>
          <w:rFonts w:eastAsia="Times New Roman" w:cs="Arial"/>
          <w:szCs w:val="24"/>
          <w:lang w:eastAsia="en-GB"/>
        </w:rPr>
        <w:t xml:space="preserve"> (Note</w:t>
      </w:r>
      <w:r w:rsidR="00071E77">
        <w:rPr>
          <w:rFonts w:eastAsia="Times New Roman" w:cs="Arial"/>
          <w:szCs w:val="24"/>
          <w:lang w:eastAsia="en-GB"/>
        </w:rPr>
        <w:t xml:space="preserve"> </w:t>
      </w:r>
      <w:r>
        <w:rPr>
          <w:rFonts w:eastAsia="Times New Roman" w:cs="Arial"/>
          <w:szCs w:val="24"/>
          <w:lang w:eastAsia="en-GB"/>
        </w:rPr>
        <w:t xml:space="preserve">- if </w:t>
      </w:r>
      <w:r w:rsidR="00071E77">
        <w:rPr>
          <w:rFonts w:eastAsia="Times New Roman" w:cs="Arial"/>
          <w:szCs w:val="24"/>
          <w:lang w:eastAsia="en-GB"/>
        </w:rPr>
        <w:t xml:space="preserve">Council employees </w:t>
      </w:r>
      <w:r>
        <w:rPr>
          <w:rFonts w:eastAsia="Times New Roman" w:cs="Arial"/>
          <w:szCs w:val="24"/>
          <w:lang w:eastAsia="en-GB"/>
        </w:rPr>
        <w:t>suspect they are being recorded they are at liberty to end the conversation after explaining why they are doing so and alternative arrangement</w:t>
      </w:r>
      <w:r w:rsidR="00071E77">
        <w:rPr>
          <w:rFonts w:eastAsia="Times New Roman" w:cs="Arial"/>
          <w:szCs w:val="24"/>
          <w:lang w:eastAsia="en-GB"/>
        </w:rPr>
        <w:t>s</w:t>
      </w:r>
      <w:r>
        <w:rPr>
          <w:rFonts w:eastAsia="Times New Roman" w:cs="Arial"/>
          <w:szCs w:val="24"/>
          <w:lang w:eastAsia="en-GB"/>
        </w:rPr>
        <w:t xml:space="preserve"> will be made for communicating with the customer).</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Submitting falsified documents from themselves or others.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Adopting a 'scatter gun' approach: pursuing parallel complaints on the same issue with a variety of other organisations</w:t>
      </w:r>
      <w:r w:rsidR="00190794">
        <w:rPr>
          <w:rFonts w:eastAsia="Times New Roman" w:cs="Arial"/>
          <w:szCs w:val="24"/>
          <w:lang w:eastAsia="en-GB"/>
        </w:rPr>
        <w:t xml:space="preserve"> or within the Council.</w:t>
      </w:r>
      <w:r w:rsidRPr="00846ADD">
        <w:rPr>
          <w:rFonts w:eastAsia="Times New Roman" w:cs="Arial"/>
          <w:szCs w:val="24"/>
          <w:lang w:eastAsia="en-GB"/>
        </w:rPr>
        <w:t xml:space="preserve">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Making excessive demands on the time and resources of </w:t>
      </w:r>
      <w:r w:rsidR="00071E77">
        <w:rPr>
          <w:rFonts w:eastAsia="Times New Roman" w:cs="Arial"/>
          <w:szCs w:val="24"/>
          <w:lang w:eastAsia="en-GB"/>
        </w:rPr>
        <w:t xml:space="preserve">employees </w:t>
      </w:r>
      <w:r w:rsidRPr="00846ADD">
        <w:rPr>
          <w:rFonts w:eastAsia="Times New Roman" w:cs="Arial"/>
          <w:szCs w:val="24"/>
          <w:lang w:eastAsia="en-GB"/>
        </w:rPr>
        <w:t>with lengthy telephone</w:t>
      </w:r>
      <w:r w:rsidR="00071E77">
        <w:rPr>
          <w:rFonts w:eastAsia="Times New Roman" w:cs="Arial"/>
          <w:szCs w:val="24"/>
          <w:lang w:eastAsia="en-GB"/>
        </w:rPr>
        <w:t xml:space="preserve"> </w:t>
      </w:r>
      <w:r w:rsidRPr="00846ADD">
        <w:rPr>
          <w:rFonts w:eastAsia="Times New Roman" w:cs="Arial"/>
          <w:szCs w:val="24"/>
          <w:lang w:eastAsia="en-GB"/>
        </w:rPr>
        <w:t xml:space="preserve">calls, emails to numerous </w:t>
      </w:r>
      <w:r w:rsidR="00941C24">
        <w:rPr>
          <w:rFonts w:eastAsia="Times New Roman" w:cs="Arial"/>
          <w:szCs w:val="24"/>
          <w:lang w:eastAsia="en-GB"/>
        </w:rPr>
        <w:t>C</w:t>
      </w:r>
      <w:r w:rsidRPr="00846ADD">
        <w:rPr>
          <w:rFonts w:eastAsia="Times New Roman" w:cs="Arial"/>
          <w:szCs w:val="24"/>
          <w:lang w:eastAsia="en-GB"/>
        </w:rPr>
        <w:t>ouncil</w:t>
      </w:r>
      <w:r w:rsidR="00941C24">
        <w:rPr>
          <w:rFonts w:eastAsia="Times New Roman" w:cs="Arial"/>
          <w:szCs w:val="24"/>
          <w:lang w:eastAsia="en-GB"/>
        </w:rPr>
        <w:t xml:space="preserve"> employees</w:t>
      </w:r>
      <w:r w:rsidRPr="00846ADD">
        <w:rPr>
          <w:rFonts w:eastAsia="Times New Roman" w:cs="Arial"/>
          <w:szCs w:val="24"/>
          <w:lang w:eastAsia="en-GB"/>
        </w:rPr>
        <w:t xml:space="preserve">, or detailed letters every few days, and expecting immediate responses. </w:t>
      </w:r>
    </w:p>
    <w:p w:rsidR="00846ADD" w:rsidRP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Submitting repeat complaints with minor additions/variations that the </w:t>
      </w:r>
      <w:r w:rsidR="00941C24">
        <w:rPr>
          <w:rFonts w:eastAsia="Times New Roman" w:cs="Arial"/>
          <w:szCs w:val="24"/>
          <w:lang w:eastAsia="en-GB"/>
        </w:rPr>
        <w:t xml:space="preserve">customer </w:t>
      </w:r>
      <w:r w:rsidRPr="00846ADD">
        <w:rPr>
          <w:rFonts w:eastAsia="Times New Roman" w:cs="Arial"/>
          <w:szCs w:val="24"/>
          <w:lang w:eastAsia="en-GB"/>
        </w:rPr>
        <w:t xml:space="preserve">insists make these 'new' complaints. </w:t>
      </w:r>
    </w:p>
    <w:p w:rsid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sidRPr="00846ADD">
        <w:rPr>
          <w:rFonts w:eastAsia="Times New Roman" w:cs="Arial"/>
          <w:szCs w:val="24"/>
          <w:lang w:eastAsia="en-GB"/>
        </w:rPr>
        <w:t xml:space="preserve">Refusing to accept the decision; repeatedly arguing points with no new evidence. </w:t>
      </w:r>
    </w:p>
    <w:p w:rsidR="00846ADD" w:rsidRDefault="00846ADD" w:rsidP="00F1787B">
      <w:pPr>
        <w:numPr>
          <w:ilvl w:val="0"/>
          <w:numId w:val="2"/>
        </w:numPr>
        <w:spacing w:before="100" w:beforeAutospacing="1" w:after="100" w:afterAutospacing="1" w:line="240" w:lineRule="auto"/>
        <w:jc w:val="both"/>
        <w:rPr>
          <w:rFonts w:eastAsia="Times New Roman" w:cs="Arial"/>
          <w:szCs w:val="24"/>
          <w:lang w:eastAsia="en-GB"/>
        </w:rPr>
      </w:pPr>
      <w:r>
        <w:rPr>
          <w:rFonts w:eastAsia="Times New Roman" w:cs="Arial"/>
          <w:szCs w:val="24"/>
          <w:lang w:eastAsia="en-GB"/>
        </w:rPr>
        <w:t xml:space="preserve">Harassing or verbally or otherwise seeking to intimidate </w:t>
      </w:r>
      <w:r w:rsidR="00071E77">
        <w:rPr>
          <w:rFonts w:eastAsia="Times New Roman" w:cs="Arial"/>
          <w:szCs w:val="24"/>
          <w:lang w:eastAsia="en-GB"/>
        </w:rPr>
        <w:t xml:space="preserve">employees </w:t>
      </w:r>
      <w:r>
        <w:rPr>
          <w:rFonts w:eastAsia="Times New Roman" w:cs="Arial"/>
          <w:szCs w:val="24"/>
          <w:lang w:eastAsia="en-GB"/>
        </w:rPr>
        <w:t xml:space="preserve">dealing with their complaint including the use of foul, abusive or racist language.  (Note </w:t>
      </w:r>
      <w:r w:rsidR="00071E77">
        <w:rPr>
          <w:rFonts w:eastAsia="Times New Roman" w:cs="Arial"/>
          <w:szCs w:val="24"/>
          <w:lang w:eastAsia="en-GB"/>
        </w:rPr>
        <w:t>–</w:t>
      </w:r>
      <w:r>
        <w:rPr>
          <w:rFonts w:eastAsia="Times New Roman" w:cs="Arial"/>
          <w:szCs w:val="24"/>
          <w:lang w:eastAsia="en-GB"/>
        </w:rPr>
        <w:t xml:space="preserve"> </w:t>
      </w:r>
      <w:r w:rsidR="00071E77">
        <w:rPr>
          <w:rFonts w:eastAsia="Times New Roman" w:cs="Arial"/>
          <w:szCs w:val="24"/>
          <w:lang w:eastAsia="en-GB"/>
        </w:rPr>
        <w:t xml:space="preserve">employees </w:t>
      </w:r>
      <w:r>
        <w:rPr>
          <w:rFonts w:eastAsia="Times New Roman" w:cs="Arial"/>
          <w:szCs w:val="24"/>
          <w:lang w:eastAsia="en-GB"/>
        </w:rPr>
        <w:t xml:space="preserve">are at liberty to end any such conversations immediately and without explanation). </w:t>
      </w:r>
    </w:p>
    <w:p w:rsidR="003329A6" w:rsidRDefault="003329A6" w:rsidP="00F1787B">
      <w:pPr>
        <w:spacing w:before="100" w:beforeAutospacing="1" w:after="100" w:afterAutospacing="1" w:line="240" w:lineRule="auto"/>
        <w:jc w:val="both"/>
        <w:rPr>
          <w:rFonts w:eastAsia="Times New Roman" w:cs="Arial"/>
          <w:b/>
          <w:szCs w:val="24"/>
          <w:lang w:eastAsia="en-GB"/>
        </w:rPr>
      </w:pPr>
      <w:r>
        <w:rPr>
          <w:rFonts w:eastAsia="Times New Roman" w:cs="Arial"/>
          <w:b/>
          <w:szCs w:val="24"/>
          <w:lang w:eastAsia="en-GB"/>
        </w:rPr>
        <w:t>4</w:t>
      </w:r>
      <w:r>
        <w:rPr>
          <w:rFonts w:eastAsia="Times New Roman" w:cs="Arial"/>
          <w:b/>
          <w:szCs w:val="24"/>
          <w:lang w:eastAsia="en-GB"/>
        </w:rPr>
        <w:tab/>
        <w:t>Managing contact</w:t>
      </w:r>
    </w:p>
    <w:p w:rsidR="008C46F2" w:rsidRDefault="003329A6" w:rsidP="00F1787B">
      <w:pPr>
        <w:ind w:left="720" w:hanging="720"/>
        <w:jc w:val="both"/>
        <w:rPr>
          <w:rFonts w:eastAsia="Times New Roman" w:cs="Arial"/>
          <w:szCs w:val="24"/>
          <w:lang w:eastAsia="en-GB"/>
        </w:rPr>
      </w:pPr>
      <w:r>
        <w:rPr>
          <w:rFonts w:eastAsia="Times New Roman" w:cs="Arial"/>
          <w:szCs w:val="24"/>
          <w:lang w:eastAsia="en-GB"/>
        </w:rPr>
        <w:t>4.1</w:t>
      </w:r>
      <w:r>
        <w:rPr>
          <w:rFonts w:eastAsia="Times New Roman" w:cs="Arial"/>
          <w:szCs w:val="24"/>
          <w:lang w:eastAsia="en-GB"/>
        </w:rPr>
        <w:tab/>
        <w:t xml:space="preserve">We </w:t>
      </w:r>
      <w:r w:rsidR="00EA7F38">
        <w:rPr>
          <w:rFonts w:eastAsia="Times New Roman" w:cs="Arial"/>
          <w:szCs w:val="24"/>
          <w:lang w:eastAsia="en-GB"/>
        </w:rPr>
        <w:t xml:space="preserve">should </w:t>
      </w:r>
      <w:r>
        <w:rPr>
          <w:rFonts w:eastAsia="Times New Roman" w:cs="Arial"/>
          <w:szCs w:val="24"/>
          <w:lang w:eastAsia="en-GB"/>
        </w:rPr>
        <w:t>ensure that the complaint is being, or has been, investigated properly in accordance with a complaints procedure.</w:t>
      </w:r>
    </w:p>
    <w:p w:rsidR="003329A6" w:rsidRDefault="003329A6" w:rsidP="00F1787B">
      <w:pPr>
        <w:ind w:left="720" w:hanging="720"/>
        <w:jc w:val="both"/>
        <w:rPr>
          <w:rFonts w:eastAsia="Times New Roman" w:cs="Arial"/>
          <w:szCs w:val="24"/>
          <w:lang w:eastAsia="en-GB"/>
        </w:rPr>
      </w:pPr>
      <w:r>
        <w:rPr>
          <w:rFonts w:eastAsia="Times New Roman" w:cs="Arial"/>
          <w:szCs w:val="24"/>
          <w:lang w:eastAsia="en-GB"/>
        </w:rPr>
        <w:t>4.2</w:t>
      </w:r>
      <w:r>
        <w:rPr>
          <w:rFonts w:eastAsia="Times New Roman" w:cs="Arial"/>
          <w:szCs w:val="24"/>
          <w:lang w:eastAsia="en-GB"/>
        </w:rPr>
        <w:tab/>
      </w:r>
      <w:r>
        <w:rPr>
          <w:rFonts w:eastAsia="Times New Roman" w:cs="Arial"/>
          <w:b/>
          <w:szCs w:val="24"/>
          <w:lang w:eastAsia="en-GB"/>
        </w:rPr>
        <w:t xml:space="preserve">Issuing a warning: </w:t>
      </w:r>
      <w:r>
        <w:rPr>
          <w:rFonts w:eastAsia="Times New Roman" w:cs="Arial"/>
          <w:szCs w:val="24"/>
          <w:lang w:eastAsia="en-GB"/>
        </w:rPr>
        <w:t xml:space="preserve">The Head of Service, or appropriate senior officer, will contact the customer by telephone or in writing to explain why their behaviour is causing concern, asking them to change this behaviour and explaining what action will be taken if they do not.  </w:t>
      </w:r>
    </w:p>
    <w:p w:rsidR="00163D00" w:rsidRDefault="003329A6" w:rsidP="00F1787B">
      <w:pPr>
        <w:autoSpaceDE w:val="0"/>
        <w:autoSpaceDN w:val="0"/>
        <w:adjustRightInd w:val="0"/>
        <w:spacing w:after="0" w:line="240" w:lineRule="auto"/>
        <w:ind w:left="720" w:hanging="720"/>
        <w:jc w:val="both"/>
        <w:rPr>
          <w:rFonts w:cs="Arial"/>
          <w:szCs w:val="24"/>
        </w:rPr>
      </w:pPr>
      <w:r>
        <w:rPr>
          <w:rFonts w:eastAsia="Times New Roman" w:cs="Arial"/>
          <w:szCs w:val="24"/>
          <w:lang w:eastAsia="en-GB"/>
        </w:rPr>
        <w:t>4.3</w:t>
      </w:r>
      <w:r>
        <w:rPr>
          <w:rFonts w:eastAsia="Times New Roman" w:cs="Arial"/>
          <w:szCs w:val="24"/>
          <w:lang w:eastAsia="en-GB"/>
        </w:rPr>
        <w:tab/>
      </w:r>
      <w:r w:rsidRPr="003329A6">
        <w:rPr>
          <w:rFonts w:eastAsia="Times New Roman" w:cs="Arial"/>
          <w:b/>
          <w:szCs w:val="24"/>
          <w:lang w:eastAsia="en-GB"/>
        </w:rPr>
        <w:t>Apply an appropriate res</w:t>
      </w:r>
      <w:r>
        <w:rPr>
          <w:rFonts w:eastAsia="Times New Roman" w:cs="Arial"/>
          <w:b/>
          <w:szCs w:val="24"/>
          <w:lang w:eastAsia="en-GB"/>
        </w:rPr>
        <w:t>t</w:t>
      </w:r>
      <w:r w:rsidRPr="003329A6">
        <w:rPr>
          <w:rFonts w:eastAsia="Times New Roman" w:cs="Arial"/>
          <w:b/>
          <w:szCs w:val="24"/>
          <w:lang w:eastAsia="en-GB"/>
        </w:rPr>
        <w:t>riction:</w:t>
      </w:r>
      <w:r>
        <w:rPr>
          <w:rFonts w:eastAsia="Times New Roman" w:cs="Arial"/>
          <w:b/>
          <w:szCs w:val="24"/>
          <w:lang w:eastAsia="en-GB"/>
        </w:rPr>
        <w:t xml:space="preserve"> </w:t>
      </w:r>
      <w:r>
        <w:rPr>
          <w:rFonts w:eastAsia="Times New Roman" w:cs="Arial"/>
          <w:szCs w:val="24"/>
          <w:lang w:eastAsia="en-GB"/>
        </w:rPr>
        <w:t>Where inappropriate behaviour persists</w:t>
      </w:r>
      <w:r w:rsidR="00071E77">
        <w:rPr>
          <w:rFonts w:eastAsia="Times New Roman" w:cs="Arial"/>
          <w:szCs w:val="24"/>
          <w:lang w:eastAsia="en-GB"/>
        </w:rPr>
        <w:t>,</w:t>
      </w:r>
      <w:r w:rsidR="00163D00">
        <w:rPr>
          <w:rFonts w:eastAsia="Times New Roman" w:cs="Arial"/>
          <w:szCs w:val="24"/>
          <w:lang w:eastAsia="en-GB"/>
        </w:rPr>
        <w:t xml:space="preserve"> </w:t>
      </w:r>
      <w:r w:rsidR="00163D00" w:rsidRPr="00163D00">
        <w:rPr>
          <w:rFonts w:eastAsia="Times New Roman" w:cs="Arial"/>
          <w:szCs w:val="24"/>
          <w:lang w:eastAsia="en-GB"/>
        </w:rPr>
        <w:t xml:space="preserve">the Council may apply </w:t>
      </w:r>
      <w:r w:rsidR="00163D00">
        <w:rPr>
          <w:rFonts w:eastAsia="Times New Roman" w:cs="Arial"/>
          <w:szCs w:val="24"/>
          <w:lang w:eastAsia="en-GB"/>
        </w:rPr>
        <w:t xml:space="preserve">a </w:t>
      </w:r>
      <w:r w:rsidR="00163D00" w:rsidRPr="00163D00">
        <w:rPr>
          <w:rFonts w:eastAsia="Times New Roman" w:cs="Arial"/>
          <w:szCs w:val="24"/>
          <w:lang w:eastAsia="en-GB"/>
        </w:rPr>
        <w:t xml:space="preserve">restriction which it considers to be </w:t>
      </w:r>
      <w:r w:rsidRPr="00163D00">
        <w:rPr>
          <w:rFonts w:cs="Arial"/>
          <w:szCs w:val="24"/>
        </w:rPr>
        <w:t xml:space="preserve">proportionate to the nature and frequency of the </w:t>
      </w:r>
      <w:r w:rsidR="00071E77">
        <w:rPr>
          <w:rFonts w:cs="Arial"/>
          <w:szCs w:val="24"/>
        </w:rPr>
        <w:t xml:space="preserve">customer's </w:t>
      </w:r>
      <w:r w:rsidRPr="00163D00">
        <w:rPr>
          <w:rFonts w:cs="Arial"/>
          <w:szCs w:val="24"/>
        </w:rPr>
        <w:t>current contacts</w:t>
      </w:r>
      <w:r w:rsidR="00163D00">
        <w:rPr>
          <w:rFonts w:cs="Arial"/>
          <w:szCs w:val="24"/>
        </w:rPr>
        <w:t xml:space="preserve"> which could include:</w:t>
      </w:r>
      <w:r w:rsidRPr="00163D00">
        <w:rPr>
          <w:rFonts w:cs="Arial"/>
          <w:szCs w:val="24"/>
        </w:rPr>
        <w:t xml:space="preserve"> </w:t>
      </w:r>
    </w:p>
    <w:p w:rsidR="00163D00" w:rsidRDefault="00163D00" w:rsidP="00F1787B">
      <w:pPr>
        <w:autoSpaceDE w:val="0"/>
        <w:autoSpaceDN w:val="0"/>
        <w:adjustRightInd w:val="0"/>
        <w:spacing w:after="0" w:line="240" w:lineRule="auto"/>
        <w:ind w:left="720" w:hanging="720"/>
        <w:jc w:val="both"/>
        <w:rPr>
          <w:rFonts w:cs="Arial"/>
          <w:szCs w:val="24"/>
        </w:rPr>
      </w:pPr>
    </w:p>
    <w:p w:rsidR="003329A6" w:rsidRPr="00163D00" w:rsidRDefault="003329A6" w:rsidP="00F1787B">
      <w:pPr>
        <w:autoSpaceDE w:val="0"/>
        <w:autoSpaceDN w:val="0"/>
        <w:adjustRightInd w:val="0"/>
        <w:spacing w:after="0" w:line="240" w:lineRule="auto"/>
        <w:ind w:left="2153" w:hanging="735"/>
        <w:jc w:val="both"/>
        <w:rPr>
          <w:rFonts w:cs="Arial"/>
          <w:szCs w:val="24"/>
        </w:rPr>
      </w:pPr>
      <w:r w:rsidRPr="00163D00">
        <w:rPr>
          <w:rFonts w:cs="Arial"/>
          <w:szCs w:val="24"/>
        </w:rPr>
        <w:t xml:space="preserve">• </w:t>
      </w:r>
      <w:r w:rsidR="00336683">
        <w:rPr>
          <w:rFonts w:cs="Arial"/>
          <w:szCs w:val="24"/>
        </w:rPr>
        <w:tab/>
      </w:r>
      <w:r w:rsidRPr="00163D00">
        <w:rPr>
          <w:rFonts w:cs="Arial"/>
          <w:szCs w:val="24"/>
        </w:rPr>
        <w:t xml:space="preserve">Placing limits on the number and duration of contacts with </w:t>
      </w:r>
      <w:r w:rsidR="00071E77">
        <w:rPr>
          <w:rFonts w:cs="Arial"/>
          <w:szCs w:val="24"/>
        </w:rPr>
        <w:t xml:space="preserve">employees </w:t>
      </w:r>
      <w:r w:rsidRPr="00163D00">
        <w:rPr>
          <w:rFonts w:cs="Arial"/>
          <w:szCs w:val="24"/>
        </w:rPr>
        <w:t>per week or month.</w:t>
      </w:r>
    </w:p>
    <w:p w:rsidR="003329A6" w:rsidRPr="00163D00" w:rsidRDefault="003329A6" w:rsidP="00F1787B">
      <w:pPr>
        <w:autoSpaceDE w:val="0"/>
        <w:autoSpaceDN w:val="0"/>
        <w:adjustRightInd w:val="0"/>
        <w:spacing w:after="0" w:line="240" w:lineRule="auto"/>
        <w:ind w:left="720" w:firstLine="698"/>
        <w:jc w:val="both"/>
        <w:rPr>
          <w:rFonts w:cs="Arial"/>
          <w:szCs w:val="24"/>
        </w:rPr>
      </w:pPr>
      <w:r w:rsidRPr="00163D00">
        <w:rPr>
          <w:rFonts w:cs="Arial"/>
          <w:szCs w:val="24"/>
        </w:rPr>
        <w:t xml:space="preserve">• </w:t>
      </w:r>
      <w:r w:rsidR="00336683">
        <w:rPr>
          <w:rFonts w:cs="Arial"/>
          <w:szCs w:val="24"/>
        </w:rPr>
        <w:tab/>
      </w:r>
      <w:r w:rsidRPr="00163D00">
        <w:rPr>
          <w:rFonts w:cs="Arial"/>
          <w:szCs w:val="24"/>
        </w:rPr>
        <w:t>Offering a restricted time slot for necessary calls.</w:t>
      </w:r>
    </w:p>
    <w:p w:rsidR="003329A6" w:rsidRPr="00163D00" w:rsidRDefault="003329A6" w:rsidP="00F1787B">
      <w:pPr>
        <w:autoSpaceDE w:val="0"/>
        <w:autoSpaceDN w:val="0"/>
        <w:adjustRightInd w:val="0"/>
        <w:spacing w:after="0" w:line="240" w:lineRule="auto"/>
        <w:ind w:left="2153" w:hanging="735"/>
        <w:jc w:val="both"/>
        <w:rPr>
          <w:rFonts w:cs="Arial"/>
          <w:szCs w:val="24"/>
        </w:rPr>
      </w:pPr>
      <w:r w:rsidRPr="00163D00">
        <w:rPr>
          <w:rFonts w:cs="Arial"/>
          <w:szCs w:val="24"/>
        </w:rPr>
        <w:t xml:space="preserve">• </w:t>
      </w:r>
      <w:r w:rsidR="00336683">
        <w:rPr>
          <w:rFonts w:cs="Arial"/>
          <w:szCs w:val="24"/>
        </w:rPr>
        <w:tab/>
      </w:r>
      <w:r w:rsidRPr="00163D00">
        <w:rPr>
          <w:rFonts w:cs="Arial"/>
          <w:szCs w:val="24"/>
        </w:rPr>
        <w:t>Limiting the c</w:t>
      </w:r>
      <w:r w:rsidR="00941C24">
        <w:rPr>
          <w:rFonts w:cs="Arial"/>
          <w:szCs w:val="24"/>
        </w:rPr>
        <w:t>ustomer</w:t>
      </w:r>
      <w:r w:rsidRPr="00163D00">
        <w:rPr>
          <w:rFonts w:cs="Arial"/>
          <w:szCs w:val="24"/>
        </w:rPr>
        <w:t xml:space="preserve"> to one medium of contact (telephone, letter, email etc).</w:t>
      </w:r>
    </w:p>
    <w:p w:rsidR="003329A6" w:rsidRPr="00163D00" w:rsidRDefault="003329A6" w:rsidP="00F1787B">
      <w:pPr>
        <w:autoSpaceDE w:val="0"/>
        <w:autoSpaceDN w:val="0"/>
        <w:adjustRightInd w:val="0"/>
        <w:spacing w:after="0" w:line="240" w:lineRule="auto"/>
        <w:ind w:left="2153" w:hanging="735"/>
        <w:jc w:val="both"/>
        <w:rPr>
          <w:rFonts w:cs="Arial"/>
          <w:szCs w:val="24"/>
        </w:rPr>
      </w:pPr>
      <w:r w:rsidRPr="00163D00">
        <w:rPr>
          <w:rFonts w:cs="Arial"/>
          <w:szCs w:val="24"/>
        </w:rPr>
        <w:t xml:space="preserve">• </w:t>
      </w:r>
      <w:r w:rsidR="00336683">
        <w:rPr>
          <w:rFonts w:cs="Arial"/>
          <w:szCs w:val="24"/>
        </w:rPr>
        <w:tab/>
      </w:r>
      <w:r w:rsidRPr="00163D00">
        <w:rPr>
          <w:rFonts w:cs="Arial"/>
          <w:szCs w:val="24"/>
        </w:rPr>
        <w:t>Requiring the c</w:t>
      </w:r>
      <w:r w:rsidR="00941C24">
        <w:rPr>
          <w:rFonts w:cs="Arial"/>
          <w:szCs w:val="24"/>
        </w:rPr>
        <w:t>ustomer</w:t>
      </w:r>
      <w:r w:rsidRPr="00163D00">
        <w:rPr>
          <w:rFonts w:cs="Arial"/>
          <w:szCs w:val="24"/>
        </w:rPr>
        <w:t xml:space="preserve"> to communicate only with one named </w:t>
      </w:r>
      <w:r w:rsidR="00071E77">
        <w:rPr>
          <w:rFonts w:cs="Arial"/>
          <w:szCs w:val="24"/>
        </w:rPr>
        <w:t>employee</w:t>
      </w:r>
      <w:r w:rsidRPr="00163D00">
        <w:rPr>
          <w:rFonts w:cs="Arial"/>
          <w:szCs w:val="24"/>
        </w:rPr>
        <w:t>.</w:t>
      </w:r>
    </w:p>
    <w:p w:rsidR="003329A6" w:rsidRPr="00163D00" w:rsidRDefault="003329A6" w:rsidP="00F1787B">
      <w:pPr>
        <w:autoSpaceDE w:val="0"/>
        <w:autoSpaceDN w:val="0"/>
        <w:adjustRightInd w:val="0"/>
        <w:spacing w:after="0" w:line="240" w:lineRule="auto"/>
        <w:ind w:left="2153" w:hanging="735"/>
        <w:jc w:val="both"/>
        <w:rPr>
          <w:rFonts w:cs="Arial"/>
          <w:szCs w:val="24"/>
        </w:rPr>
      </w:pPr>
      <w:r w:rsidRPr="00163D00">
        <w:rPr>
          <w:rFonts w:cs="Arial"/>
          <w:szCs w:val="24"/>
        </w:rPr>
        <w:t xml:space="preserve">• </w:t>
      </w:r>
      <w:r w:rsidR="00336683">
        <w:rPr>
          <w:rFonts w:cs="Arial"/>
          <w:szCs w:val="24"/>
        </w:rPr>
        <w:tab/>
      </w:r>
      <w:r w:rsidRPr="00163D00">
        <w:rPr>
          <w:rFonts w:cs="Arial"/>
          <w:szCs w:val="24"/>
        </w:rPr>
        <w:t>Requiring any personal contacts to take place in the presence of a witness and in a</w:t>
      </w:r>
      <w:r w:rsidR="00163D00">
        <w:rPr>
          <w:rFonts w:cs="Arial"/>
          <w:szCs w:val="24"/>
        </w:rPr>
        <w:t xml:space="preserve"> </w:t>
      </w:r>
      <w:r w:rsidRPr="00163D00">
        <w:rPr>
          <w:rFonts w:cs="Arial"/>
          <w:szCs w:val="24"/>
        </w:rPr>
        <w:t>suitable location.</w:t>
      </w:r>
    </w:p>
    <w:p w:rsidR="003329A6" w:rsidRPr="00163D00" w:rsidRDefault="003329A6" w:rsidP="00F1787B">
      <w:pPr>
        <w:autoSpaceDE w:val="0"/>
        <w:autoSpaceDN w:val="0"/>
        <w:adjustRightInd w:val="0"/>
        <w:spacing w:after="0" w:line="240" w:lineRule="auto"/>
        <w:ind w:left="2153" w:hanging="735"/>
        <w:jc w:val="both"/>
        <w:rPr>
          <w:rFonts w:cs="Arial"/>
          <w:szCs w:val="24"/>
        </w:rPr>
      </w:pPr>
      <w:r w:rsidRPr="00163D00">
        <w:rPr>
          <w:rFonts w:cs="Arial"/>
          <w:szCs w:val="24"/>
        </w:rPr>
        <w:lastRenderedPageBreak/>
        <w:t xml:space="preserve">• </w:t>
      </w:r>
      <w:r w:rsidR="00336683">
        <w:rPr>
          <w:rFonts w:cs="Arial"/>
          <w:szCs w:val="24"/>
        </w:rPr>
        <w:tab/>
      </w:r>
      <w:r w:rsidRPr="00163D00">
        <w:rPr>
          <w:rFonts w:cs="Arial"/>
          <w:szCs w:val="24"/>
        </w:rPr>
        <w:t>Refusing to register and process further complaints about the same matter.</w:t>
      </w:r>
    </w:p>
    <w:p w:rsidR="00163D00" w:rsidRDefault="00163D00" w:rsidP="00F1787B">
      <w:pPr>
        <w:autoSpaceDE w:val="0"/>
        <w:autoSpaceDN w:val="0"/>
        <w:adjustRightInd w:val="0"/>
        <w:spacing w:after="0" w:line="240" w:lineRule="auto"/>
        <w:ind w:left="720"/>
        <w:jc w:val="both"/>
        <w:rPr>
          <w:rFonts w:cs="Arial"/>
          <w:szCs w:val="24"/>
        </w:rPr>
      </w:pPr>
    </w:p>
    <w:p w:rsidR="003329A6" w:rsidRDefault="003329A6" w:rsidP="00F1787B">
      <w:pPr>
        <w:autoSpaceDE w:val="0"/>
        <w:autoSpaceDN w:val="0"/>
        <w:adjustRightInd w:val="0"/>
        <w:spacing w:after="0" w:line="240" w:lineRule="auto"/>
        <w:ind w:left="720"/>
        <w:jc w:val="both"/>
        <w:rPr>
          <w:rFonts w:cs="Arial"/>
          <w:szCs w:val="24"/>
        </w:rPr>
      </w:pPr>
      <w:r w:rsidRPr="00163D00">
        <w:rPr>
          <w:rFonts w:cs="Arial"/>
          <w:szCs w:val="24"/>
        </w:rPr>
        <w:t xml:space="preserve">Where a decision on the complaint has been made, </w:t>
      </w:r>
      <w:r w:rsidR="00163D00">
        <w:rPr>
          <w:rFonts w:cs="Arial"/>
          <w:szCs w:val="24"/>
        </w:rPr>
        <w:t xml:space="preserve">the Council </w:t>
      </w:r>
      <w:r w:rsidRPr="00163D00">
        <w:rPr>
          <w:rFonts w:cs="Arial"/>
          <w:szCs w:val="24"/>
        </w:rPr>
        <w:t xml:space="preserve">can inform the </w:t>
      </w:r>
      <w:r w:rsidR="00163D00">
        <w:rPr>
          <w:rFonts w:cs="Arial"/>
          <w:szCs w:val="24"/>
        </w:rPr>
        <w:t xml:space="preserve">customer </w:t>
      </w:r>
      <w:r w:rsidRPr="00163D00">
        <w:rPr>
          <w:rFonts w:cs="Arial"/>
          <w:szCs w:val="24"/>
        </w:rPr>
        <w:t>that</w:t>
      </w:r>
      <w:r w:rsidR="00163D00">
        <w:rPr>
          <w:rFonts w:cs="Arial"/>
          <w:szCs w:val="24"/>
        </w:rPr>
        <w:t xml:space="preserve"> </w:t>
      </w:r>
      <w:r w:rsidRPr="00163D00">
        <w:rPr>
          <w:rFonts w:cs="Arial"/>
          <w:szCs w:val="24"/>
        </w:rPr>
        <w:t xml:space="preserve">future correspondence will be read </w:t>
      </w:r>
      <w:r w:rsidR="00163D00">
        <w:rPr>
          <w:rFonts w:cs="Arial"/>
          <w:szCs w:val="24"/>
        </w:rPr>
        <w:t xml:space="preserve">by the designated complaints officer for the directorate concerned </w:t>
      </w:r>
      <w:r w:rsidRPr="00163D00">
        <w:rPr>
          <w:rFonts w:cs="Arial"/>
          <w:szCs w:val="24"/>
        </w:rPr>
        <w:t>and placed on the file but not acknowledged, unless it</w:t>
      </w:r>
      <w:r w:rsidR="00163D00">
        <w:rPr>
          <w:rFonts w:cs="Arial"/>
          <w:szCs w:val="24"/>
        </w:rPr>
        <w:t xml:space="preserve"> </w:t>
      </w:r>
      <w:r w:rsidRPr="00163D00">
        <w:rPr>
          <w:rFonts w:cs="Arial"/>
          <w:szCs w:val="24"/>
        </w:rPr>
        <w:t>contains material new information.</w:t>
      </w:r>
      <w:r w:rsidR="00163D00">
        <w:rPr>
          <w:rFonts w:cs="Arial"/>
          <w:szCs w:val="24"/>
        </w:rPr>
        <w:t xml:space="preserve"> </w:t>
      </w:r>
      <w:r w:rsidRPr="00163D00">
        <w:rPr>
          <w:rFonts w:cs="Arial"/>
          <w:szCs w:val="24"/>
        </w:rPr>
        <w:t xml:space="preserve"> </w:t>
      </w:r>
    </w:p>
    <w:p w:rsidR="00336683" w:rsidRDefault="00336683" w:rsidP="00F1787B">
      <w:pPr>
        <w:autoSpaceDE w:val="0"/>
        <w:autoSpaceDN w:val="0"/>
        <w:adjustRightInd w:val="0"/>
        <w:spacing w:after="0" w:line="240" w:lineRule="auto"/>
        <w:ind w:left="720"/>
        <w:jc w:val="both"/>
        <w:rPr>
          <w:rFonts w:cs="Arial"/>
          <w:szCs w:val="24"/>
        </w:rPr>
      </w:pPr>
    </w:p>
    <w:p w:rsidR="00336683" w:rsidRDefault="00336683" w:rsidP="00F1787B">
      <w:pPr>
        <w:autoSpaceDE w:val="0"/>
        <w:autoSpaceDN w:val="0"/>
        <w:adjustRightInd w:val="0"/>
        <w:spacing w:after="0" w:line="240" w:lineRule="auto"/>
        <w:ind w:left="720" w:hanging="720"/>
        <w:jc w:val="both"/>
        <w:rPr>
          <w:rFonts w:cs="Arial"/>
          <w:szCs w:val="24"/>
        </w:rPr>
      </w:pPr>
      <w:r>
        <w:rPr>
          <w:rFonts w:cs="Arial"/>
          <w:szCs w:val="24"/>
        </w:rPr>
        <w:t>4.4</w:t>
      </w:r>
      <w:r>
        <w:rPr>
          <w:rFonts w:cs="Arial"/>
          <w:szCs w:val="24"/>
        </w:rPr>
        <w:tab/>
      </w:r>
      <w:r w:rsidRPr="00CA20A9">
        <w:rPr>
          <w:rFonts w:cs="Arial"/>
          <w:b/>
          <w:bCs/>
          <w:szCs w:val="24"/>
        </w:rPr>
        <w:t>Operating the policy</w:t>
      </w:r>
      <w:r>
        <w:rPr>
          <w:rFonts w:cs="Arial"/>
          <w:b/>
          <w:bCs/>
          <w:szCs w:val="24"/>
        </w:rPr>
        <w:t xml:space="preserve">:  </w:t>
      </w:r>
      <w:r w:rsidRPr="00336683">
        <w:rPr>
          <w:rFonts w:cs="Arial"/>
          <w:szCs w:val="24"/>
        </w:rPr>
        <w:t xml:space="preserve">If a decision is taken to apply restricted access, </w:t>
      </w:r>
      <w:r>
        <w:rPr>
          <w:rFonts w:cs="Arial"/>
          <w:szCs w:val="24"/>
        </w:rPr>
        <w:t>the Head of Service</w:t>
      </w:r>
      <w:r w:rsidR="00071E77">
        <w:rPr>
          <w:rFonts w:cs="Arial"/>
          <w:szCs w:val="24"/>
        </w:rPr>
        <w:t>,</w:t>
      </w:r>
      <w:r>
        <w:rPr>
          <w:rFonts w:cs="Arial"/>
          <w:szCs w:val="24"/>
        </w:rPr>
        <w:t xml:space="preserve"> or appropriate senior officer</w:t>
      </w:r>
      <w:r w:rsidR="00071E77">
        <w:rPr>
          <w:rFonts w:cs="Arial"/>
          <w:szCs w:val="24"/>
        </w:rPr>
        <w:t>,</w:t>
      </w:r>
      <w:r>
        <w:rPr>
          <w:rFonts w:cs="Arial"/>
          <w:szCs w:val="24"/>
        </w:rPr>
        <w:t xml:space="preserve"> will </w:t>
      </w:r>
      <w:r w:rsidRPr="00336683">
        <w:rPr>
          <w:rFonts w:cs="Arial"/>
          <w:szCs w:val="24"/>
        </w:rPr>
        <w:t xml:space="preserve">write to the </w:t>
      </w:r>
      <w:r>
        <w:rPr>
          <w:rFonts w:cs="Arial"/>
          <w:szCs w:val="24"/>
        </w:rPr>
        <w:t xml:space="preserve">customer </w:t>
      </w:r>
      <w:r w:rsidRPr="00336683">
        <w:rPr>
          <w:rFonts w:cs="Arial"/>
          <w:szCs w:val="24"/>
        </w:rPr>
        <w:t>with a copy of th</w:t>
      </w:r>
      <w:r>
        <w:rPr>
          <w:rFonts w:cs="Arial"/>
          <w:szCs w:val="24"/>
        </w:rPr>
        <w:t xml:space="preserve">is </w:t>
      </w:r>
      <w:r w:rsidRPr="00336683">
        <w:rPr>
          <w:rFonts w:cs="Arial"/>
          <w:szCs w:val="24"/>
        </w:rPr>
        <w:t>policy to explain:</w:t>
      </w:r>
    </w:p>
    <w:p w:rsidR="00336683" w:rsidRPr="00336683" w:rsidRDefault="00336683" w:rsidP="00F1787B">
      <w:pPr>
        <w:autoSpaceDE w:val="0"/>
        <w:autoSpaceDN w:val="0"/>
        <w:adjustRightInd w:val="0"/>
        <w:spacing w:after="0" w:line="240" w:lineRule="auto"/>
        <w:ind w:left="720" w:hanging="720"/>
        <w:jc w:val="both"/>
        <w:rPr>
          <w:rFonts w:cs="Arial"/>
          <w:szCs w:val="24"/>
        </w:rPr>
      </w:pPr>
    </w:p>
    <w:p w:rsidR="00336683" w:rsidRPr="00336683" w:rsidRDefault="00336683" w:rsidP="00F1787B">
      <w:pPr>
        <w:autoSpaceDE w:val="0"/>
        <w:autoSpaceDN w:val="0"/>
        <w:adjustRightInd w:val="0"/>
        <w:spacing w:after="0" w:line="240" w:lineRule="auto"/>
        <w:ind w:left="1440"/>
        <w:jc w:val="both"/>
        <w:rPr>
          <w:rFonts w:cs="Arial"/>
          <w:szCs w:val="24"/>
        </w:rPr>
      </w:pPr>
      <w:r w:rsidRPr="00336683">
        <w:rPr>
          <w:rFonts w:ascii="SymbolMT" w:hAnsi="SymbolMT" w:cs="SymbolMT"/>
          <w:szCs w:val="24"/>
        </w:rPr>
        <w:t xml:space="preserve">• </w:t>
      </w:r>
      <w:r>
        <w:rPr>
          <w:rFonts w:ascii="SymbolMT" w:hAnsi="SymbolMT" w:cs="SymbolMT"/>
          <w:szCs w:val="24"/>
        </w:rPr>
        <w:tab/>
      </w:r>
      <w:r w:rsidRPr="00336683">
        <w:rPr>
          <w:rFonts w:cs="Arial"/>
          <w:szCs w:val="24"/>
        </w:rPr>
        <w:t>why the decision has been taken</w:t>
      </w:r>
    </w:p>
    <w:p w:rsidR="00336683" w:rsidRPr="00336683" w:rsidRDefault="00336683" w:rsidP="00F1787B">
      <w:pPr>
        <w:autoSpaceDE w:val="0"/>
        <w:autoSpaceDN w:val="0"/>
        <w:adjustRightInd w:val="0"/>
        <w:spacing w:after="0" w:line="240" w:lineRule="auto"/>
        <w:ind w:left="1440"/>
        <w:jc w:val="both"/>
        <w:rPr>
          <w:rFonts w:cs="Arial"/>
          <w:szCs w:val="24"/>
        </w:rPr>
      </w:pPr>
      <w:r w:rsidRPr="00336683">
        <w:rPr>
          <w:rFonts w:ascii="SymbolMT" w:hAnsi="SymbolMT" w:cs="SymbolMT"/>
          <w:szCs w:val="24"/>
        </w:rPr>
        <w:t xml:space="preserve">• </w:t>
      </w:r>
      <w:r>
        <w:rPr>
          <w:rFonts w:ascii="SymbolMT" w:hAnsi="SymbolMT" w:cs="SymbolMT"/>
          <w:szCs w:val="24"/>
        </w:rPr>
        <w:tab/>
      </w:r>
      <w:r w:rsidRPr="00336683">
        <w:rPr>
          <w:rFonts w:cs="Arial"/>
          <w:szCs w:val="24"/>
        </w:rPr>
        <w:t>what it means for his or her contacts with the organisation</w:t>
      </w:r>
    </w:p>
    <w:p w:rsidR="00336683" w:rsidRPr="00336683" w:rsidRDefault="00336683" w:rsidP="00F1787B">
      <w:pPr>
        <w:autoSpaceDE w:val="0"/>
        <w:autoSpaceDN w:val="0"/>
        <w:adjustRightInd w:val="0"/>
        <w:spacing w:after="0" w:line="240" w:lineRule="auto"/>
        <w:ind w:left="1440"/>
        <w:jc w:val="both"/>
        <w:rPr>
          <w:rFonts w:cs="Arial"/>
          <w:szCs w:val="24"/>
        </w:rPr>
      </w:pPr>
      <w:r w:rsidRPr="00336683">
        <w:rPr>
          <w:rFonts w:ascii="SymbolMT" w:hAnsi="SymbolMT" w:cs="SymbolMT"/>
          <w:szCs w:val="24"/>
        </w:rPr>
        <w:t xml:space="preserve">• </w:t>
      </w:r>
      <w:r>
        <w:rPr>
          <w:rFonts w:ascii="SymbolMT" w:hAnsi="SymbolMT" w:cs="SymbolMT"/>
          <w:szCs w:val="24"/>
        </w:rPr>
        <w:tab/>
      </w:r>
      <w:r w:rsidRPr="00336683">
        <w:rPr>
          <w:rFonts w:cs="Arial"/>
          <w:szCs w:val="24"/>
        </w:rPr>
        <w:t>how long any restrictions will last, and</w:t>
      </w:r>
    </w:p>
    <w:p w:rsidR="00336683" w:rsidRPr="00336683" w:rsidRDefault="00336683" w:rsidP="00F1787B">
      <w:pPr>
        <w:pStyle w:val="ListParagraph"/>
        <w:numPr>
          <w:ilvl w:val="0"/>
          <w:numId w:val="3"/>
        </w:numPr>
        <w:autoSpaceDE w:val="0"/>
        <w:autoSpaceDN w:val="0"/>
        <w:adjustRightInd w:val="0"/>
        <w:spacing w:after="0" w:line="240" w:lineRule="auto"/>
        <w:ind w:left="2127" w:hanging="709"/>
        <w:jc w:val="both"/>
        <w:rPr>
          <w:rFonts w:cs="Arial"/>
          <w:szCs w:val="24"/>
        </w:rPr>
      </w:pPr>
      <w:r w:rsidRPr="00336683">
        <w:rPr>
          <w:rFonts w:ascii="SymbolMT" w:hAnsi="SymbolMT" w:cs="SymbolMT"/>
          <w:szCs w:val="24"/>
        </w:rPr>
        <w:t xml:space="preserve"> </w:t>
      </w:r>
      <w:r w:rsidRPr="00336683">
        <w:rPr>
          <w:rFonts w:cs="Arial"/>
          <w:szCs w:val="24"/>
        </w:rPr>
        <w:t>what the c</w:t>
      </w:r>
      <w:r w:rsidR="00071E77">
        <w:rPr>
          <w:rFonts w:cs="Arial"/>
          <w:szCs w:val="24"/>
        </w:rPr>
        <w:t>ustomer</w:t>
      </w:r>
      <w:r w:rsidRPr="00336683">
        <w:rPr>
          <w:rFonts w:cs="Arial"/>
          <w:szCs w:val="24"/>
        </w:rPr>
        <w:t xml:space="preserve"> can do to have the decision reviewed</w:t>
      </w:r>
      <w:r>
        <w:rPr>
          <w:rFonts w:cs="Arial"/>
          <w:szCs w:val="24"/>
        </w:rPr>
        <w:t xml:space="preserve"> (see 4.</w:t>
      </w:r>
      <w:r w:rsidR="003A32C2">
        <w:rPr>
          <w:rFonts w:cs="Arial"/>
          <w:szCs w:val="24"/>
        </w:rPr>
        <w:t>6</w:t>
      </w:r>
      <w:r>
        <w:rPr>
          <w:rFonts w:cs="Arial"/>
          <w:szCs w:val="24"/>
        </w:rPr>
        <w:t>)</w:t>
      </w:r>
    </w:p>
    <w:p w:rsidR="00336683" w:rsidRDefault="00336683" w:rsidP="00F1787B">
      <w:pPr>
        <w:autoSpaceDE w:val="0"/>
        <w:autoSpaceDN w:val="0"/>
        <w:adjustRightInd w:val="0"/>
        <w:spacing w:after="0" w:line="240" w:lineRule="auto"/>
        <w:ind w:left="1440"/>
        <w:jc w:val="both"/>
        <w:rPr>
          <w:rFonts w:cs="Arial"/>
          <w:szCs w:val="24"/>
        </w:rPr>
      </w:pPr>
    </w:p>
    <w:p w:rsidR="00336683" w:rsidRDefault="00336683" w:rsidP="00F1787B">
      <w:pPr>
        <w:autoSpaceDE w:val="0"/>
        <w:autoSpaceDN w:val="0"/>
        <w:adjustRightInd w:val="0"/>
        <w:spacing w:after="0" w:line="240" w:lineRule="auto"/>
        <w:ind w:left="1440"/>
        <w:jc w:val="both"/>
        <w:rPr>
          <w:rFonts w:cs="Arial"/>
          <w:szCs w:val="24"/>
        </w:rPr>
      </w:pPr>
      <w:r>
        <w:rPr>
          <w:rFonts w:cs="Arial"/>
          <w:szCs w:val="24"/>
        </w:rPr>
        <w:t>A</w:t>
      </w:r>
      <w:r w:rsidRPr="00336683">
        <w:rPr>
          <w:rFonts w:cs="Arial"/>
          <w:szCs w:val="24"/>
        </w:rPr>
        <w:t>dequate records</w:t>
      </w:r>
      <w:r>
        <w:rPr>
          <w:rFonts w:cs="Arial"/>
          <w:szCs w:val="24"/>
        </w:rPr>
        <w:t xml:space="preserve"> will be kept </w:t>
      </w:r>
      <w:r w:rsidRPr="00336683">
        <w:rPr>
          <w:rFonts w:cs="Arial"/>
          <w:szCs w:val="24"/>
        </w:rPr>
        <w:t>to show:</w:t>
      </w:r>
    </w:p>
    <w:p w:rsidR="00336683" w:rsidRPr="00336683" w:rsidRDefault="00336683" w:rsidP="00F1787B">
      <w:pPr>
        <w:autoSpaceDE w:val="0"/>
        <w:autoSpaceDN w:val="0"/>
        <w:adjustRightInd w:val="0"/>
        <w:spacing w:after="0" w:line="240" w:lineRule="auto"/>
        <w:ind w:left="1440"/>
        <w:jc w:val="both"/>
        <w:rPr>
          <w:rFonts w:cs="Arial"/>
          <w:szCs w:val="24"/>
        </w:rPr>
      </w:pPr>
    </w:p>
    <w:p w:rsidR="00336683" w:rsidRPr="00336683" w:rsidRDefault="00336683" w:rsidP="00F1787B">
      <w:pPr>
        <w:autoSpaceDE w:val="0"/>
        <w:autoSpaceDN w:val="0"/>
        <w:adjustRightInd w:val="0"/>
        <w:spacing w:after="0" w:line="240" w:lineRule="auto"/>
        <w:ind w:left="2160" w:hanging="720"/>
        <w:jc w:val="both"/>
        <w:rPr>
          <w:rFonts w:cs="Arial"/>
          <w:szCs w:val="24"/>
        </w:rPr>
      </w:pPr>
      <w:r w:rsidRPr="00336683">
        <w:rPr>
          <w:rFonts w:ascii="SymbolMT" w:hAnsi="SymbolMT" w:cs="SymbolMT"/>
          <w:szCs w:val="24"/>
        </w:rPr>
        <w:t xml:space="preserve">• </w:t>
      </w:r>
      <w:r>
        <w:rPr>
          <w:rFonts w:ascii="SymbolMT" w:hAnsi="SymbolMT" w:cs="SymbolMT"/>
          <w:szCs w:val="24"/>
        </w:rPr>
        <w:tab/>
      </w:r>
      <w:proofErr w:type="gramStart"/>
      <w:r w:rsidRPr="00336683">
        <w:rPr>
          <w:rFonts w:cs="Arial"/>
          <w:szCs w:val="24"/>
        </w:rPr>
        <w:t>when</w:t>
      </w:r>
      <w:proofErr w:type="gramEnd"/>
      <w:r w:rsidRPr="00336683">
        <w:rPr>
          <w:rFonts w:cs="Arial"/>
          <w:szCs w:val="24"/>
        </w:rPr>
        <w:t xml:space="preserve"> a decision is taken not to apply the policy when a member of staff </w:t>
      </w:r>
      <w:r>
        <w:rPr>
          <w:rFonts w:cs="Arial"/>
          <w:szCs w:val="24"/>
        </w:rPr>
        <w:t xml:space="preserve">has </w:t>
      </w:r>
      <w:r w:rsidRPr="00336683">
        <w:rPr>
          <w:rFonts w:cs="Arial"/>
          <w:szCs w:val="24"/>
        </w:rPr>
        <w:t>ask</w:t>
      </w:r>
      <w:r w:rsidR="00071E77">
        <w:rPr>
          <w:rFonts w:cs="Arial"/>
          <w:szCs w:val="24"/>
        </w:rPr>
        <w:t>ed</w:t>
      </w:r>
      <w:r w:rsidRPr="00336683">
        <w:rPr>
          <w:rFonts w:cs="Arial"/>
          <w:szCs w:val="24"/>
        </w:rPr>
        <w:t xml:space="preserve"> for this</w:t>
      </w:r>
      <w:r>
        <w:rPr>
          <w:rFonts w:cs="Arial"/>
          <w:szCs w:val="24"/>
        </w:rPr>
        <w:t xml:space="preserve"> </w:t>
      </w:r>
      <w:r w:rsidRPr="00336683">
        <w:rPr>
          <w:rFonts w:cs="Arial"/>
          <w:szCs w:val="24"/>
        </w:rPr>
        <w:t>to be done, or</w:t>
      </w:r>
    </w:p>
    <w:p w:rsidR="00336683" w:rsidRPr="00336683" w:rsidRDefault="00336683" w:rsidP="00F1787B">
      <w:pPr>
        <w:autoSpaceDE w:val="0"/>
        <w:autoSpaceDN w:val="0"/>
        <w:adjustRightInd w:val="0"/>
        <w:spacing w:after="0" w:line="240" w:lineRule="auto"/>
        <w:ind w:left="2160" w:hanging="720"/>
        <w:jc w:val="both"/>
        <w:rPr>
          <w:rFonts w:cs="Arial"/>
          <w:szCs w:val="24"/>
        </w:rPr>
      </w:pPr>
      <w:r w:rsidRPr="00336683">
        <w:rPr>
          <w:rFonts w:ascii="SymbolMT" w:hAnsi="SymbolMT" w:cs="SymbolMT"/>
          <w:szCs w:val="24"/>
        </w:rPr>
        <w:t xml:space="preserve">• </w:t>
      </w:r>
      <w:r>
        <w:rPr>
          <w:rFonts w:ascii="SymbolMT" w:hAnsi="SymbolMT" w:cs="SymbolMT"/>
          <w:szCs w:val="24"/>
        </w:rPr>
        <w:tab/>
      </w:r>
      <w:r w:rsidRPr="00336683">
        <w:rPr>
          <w:rFonts w:cs="Arial"/>
          <w:szCs w:val="24"/>
        </w:rPr>
        <w:t>when a decision is taken to make an exception to the policy once it has been applied,</w:t>
      </w:r>
      <w:r>
        <w:rPr>
          <w:rFonts w:cs="Arial"/>
          <w:szCs w:val="24"/>
        </w:rPr>
        <w:t xml:space="preserve"> </w:t>
      </w:r>
      <w:r w:rsidRPr="00336683">
        <w:rPr>
          <w:rFonts w:cs="Arial"/>
          <w:szCs w:val="24"/>
        </w:rPr>
        <w:t>or</w:t>
      </w:r>
    </w:p>
    <w:p w:rsidR="00336683" w:rsidRPr="00336683" w:rsidRDefault="00336683" w:rsidP="00F1787B">
      <w:pPr>
        <w:autoSpaceDE w:val="0"/>
        <w:autoSpaceDN w:val="0"/>
        <w:adjustRightInd w:val="0"/>
        <w:spacing w:after="0" w:line="240" w:lineRule="auto"/>
        <w:ind w:left="2160" w:hanging="720"/>
        <w:jc w:val="both"/>
        <w:rPr>
          <w:rFonts w:cs="Arial"/>
          <w:szCs w:val="24"/>
        </w:rPr>
      </w:pPr>
      <w:r w:rsidRPr="00336683">
        <w:rPr>
          <w:rFonts w:ascii="SymbolMT" w:hAnsi="SymbolMT" w:cs="SymbolMT"/>
          <w:szCs w:val="24"/>
        </w:rPr>
        <w:t xml:space="preserve">• </w:t>
      </w:r>
      <w:r>
        <w:rPr>
          <w:rFonts w:ascii="SymbolMT" w:hAnsi="SymbolMT" w:cs="SymbolMT"/>
          <w:szCs w:val="24"/>
        </w:rPr>
        <w:tab/>
      </w:r>
      <w:r w:rsidRPr="00336683">
        <w:rPr>
          <w:rFonts w:cs="Arial"/>
          <w:szCs w:val="24"/>
        </w:rPr>
        <w:t xml:space="preserve">when a decision is taken not to put a further complaint from this </w:t>
      </w:r>
      <w:r>
        <w:rPr>
          <w:rFonts w:cs="Arial"/>
          <w:szCs w:val="24"/>
        </w:rPr>
        <w:t xml:space="preserve">customer </w:t>
      </w:r>
      <w:r w:rsidRPr="00336683">
        <w:rPr>
          <w:rFonts w:cs="Arial"/>
          <w:szCs w:val="24"/>
        </w:rPr>
        <w:t>through</w:t>
      </w:r>
      <w:r>
        <w:rPr>
          <w:rFonts w:cs="Arial"/>
          <w:szCs w:val="24"/>
        </w:rPr>
        <w:t xml:space="preserve"> one of </w:t>
      </w:r>
      <w:r w:rsidRPr="00336683">
        <w:rPr>
          <w:rFonts w:cs="Arial"/>
          <w:szCs w:val="24"/>
        </w:rPr>
        <w:t>our complaints procedure</w:t>
      </w:r>
      <w:r>
        <w:rPr>
          <w:rFonts w:cs="Arial"/>
          <w:szCs w:val="24"/>
        </w:rPr>
        <w:t>s</w:t>
      </w:r>
      <w:r w:rsidRPr="00336683">
        <w:rPr>
          <w:rFonts w:cs="Arial"/>
          <w:szCs w:val="24"/>
        </w:rPr>
        <w:t xml:space="preserve"> for any reason</w:t>
      </w:r>
      <w:r>
        <w:rPr>
          <w:rFonts w:cs="Arial"/>
          <w:szCs w:val="24"/>
        </w:rPr>
        <w:t>.</w:t>
      </w:r>
    </w:p>
    <w:p w:rsidR="00336683" w:rsidRDefault="00336683" w:rsidP="00F1787B">
      <w:pPr>
        <w:autoSpaceDE w:val="0"/>
        <w:autoSpaceDN w:val="0"/>
        <w:adjustRightInd w:val="0"/>
        <w:spacing w:after="0" w:line="240" w:lineRule="auto"/>
        <w:ind w:left="720"/>
        <w:jc w:val="both"/>
        <w:rPr>
          <w:rFonts w:cs="Arial"/>
          <w:szCs w:val="24"/>
        </w:rPr>
      </w:pPr>
    </w:p>
    <w:p w:rsidR="00336683" w:rsidRPr="00336683" w:rsidRDefault="003A32C2" w:rsidP="00F1787B">
      <w:pPr>
        <w:autoSpaceDE w:val="0"/>
        <w:autoSpaceDN w:val="0"/>
        <w:adjustRightInd w:val="0"/>
        <w:spacing w:after="0" w:line="240" w:lineRule="auto"/>
        <w:ind w:left="720"/>
        <w:jc w:val="both"/>
        <w:rPr>
          <w:rFonts w:cs="Arial"/>
          <w:szCs w:val="24"/>
        </w:rPr>
      </w:pPr>
      <w:r>
        <w:rPr>
          <w:rFonts w:cs="Arial"/>
          <w:szCs w:val="24"/>
        </w:rPr>
        <w:t xml:space="preserve">If </w:t>
      </w:r>
      <w:r w:rsidR="00336683" w:rsidRPr="00336683">
        <w:rPr>
          <w:rFonts w:cs="Arial"/>
          <w:szCs w:val="24"/>
        </w:rPr>
        <w:t xml:space="preserve">complaints about new issues are made, these </w:t>
      </w:r>
      <w:r w:rsidR="00336683">
        <w:rPr>
          <w:rFonts w:cs="Arial"/>
          <w:szCs w:val="24"/>
        </w:rPr>
        <w:t xml:space="preserve">will </w:t>
      </w:r>
      <w:r w:rsidR="00336683" w:rsidRPr="00336683">
        <w:rPr>
          <w:rFonts w:cs="Arial"/>
          <w:szCs w:val="24"/>
        </w:rPr>
        <w:t>be treated on their merits</w:t>
      </w:r>
      <w:r w:rsidR="00336683">
        <w:rPr>
          <w:rFonts w:cs="Arial"/>
          <w:szCs w:val="24"/>
        </w:rPr>
        <w:t xml:space="preserve"> but the Council may </w:t>
      </w:r>
      <w:r w:rsidR="00336683" w:rsidRPr="00336683">
        <w:rPr>
          <w:rFonts w:cs="Arial"/>
          <w:szCs w:val="24"/>
        </w:rPr>
        <w:t xml:space="preserve">consider whether any restrictions previously applied </w:t>
      </w:r>
      <w:r>
        <w:rPr>
          <w:rFonts w:cs="Arial"/>
          <w:szCs w:val="24"/>
        </w:rPr>
        <w:t xml:space="preserve">to the customer </w:t>
      </w:r>
      <w:r w:rsidR="00336683" w:rsidRPr="00336683">
        <w:rPr>
          <w:rFonts w:cs="Arial"/>
          <w:szCs w:val="24"/>
        </w:rPr>
        <w:t>are still appropriate and</w:t>
      </w:r>
      <w:r w:rsidR="00336683">
        <w:rPr>
          <w:rFonts w:cs="Arial"/>
          <w:szCs w:val="24"/>
        </w:rPr>
        <w:t xml:space="preserve"> </w:t>
      </w:r>
      <w:r w:rsidR="00336683" w:rsidRPr="00336683">
        <w:rPr>
          <w:rFonts w:cs="Arial"/>
          <w:szCs w:val="24"/>
        </w:rPr>
        <w:t>necessary.</w:t>
      </w:r>
      <w:r w:rsidR="00336683" w:rsidRPr="00336683">
        <w:rPr>
          <w:rFonts w:cs="Arial"/>
          <w:szCs w:val="24"/>
        </w:rPr>
        <w:tab/>
        <w:t xml:space="preserve"> </w:t>
      </w:r>
    </w:p>
    <w:p w:rsidR="00071E77" w:rsidRDefault="00071E77" w:rsidP="00F1787B">
      <w:pPr>
        <w:autoSpaceDE w:val="0"/>
        <w:autoSpaceDN w:val="0"/>
        <w:adjustRightInd w:val="0"/>
        <w:spacing w:after="0" w:line="240" w:lineRule="auto"/>
        <w:ind w:left="720" w:hanging="720"/>
        <w:jc w:val="both"/>
        <w:rPr>
          <w:rFonts w:cs="Arial"/>
          <w:szCs w:val="24"/>
        </w:rPr>
      </w:pPr>
    </w:p>
    <w:p w:rsidR="00AA09E7" w:rsidRPr="00AF0949" w:rsidRDefault="00163D00" w:rsidP="00F1787B">
      <w:pPr>
        <w:autoSpaceDE w:val="0"/>
        <w:autoSpaceDN w:val="0"/>
        <w:adjustRightInd w:val="0"/>
        <w:spacing w:after="0" w:line="240" w:lineRule="auto"/>
        <w:ind w:left="720" w:hanging="720"/>
        <w:jc w:val="both"/>
        <w:rPr>
          <w:rFonts w:cs="Arial"/>
          <w:b/>
          <w:szCs w:val="24"/>
        </w:rPr>
      </w:pPr>
      <w:r>
        <w:rPr>
          <w:rFonts w:cs="Arial"/>
          <w:szCs w:val="24"/>
        </w:rPr>
        <w:t>4.</w:t>
      </w:r>
      <w:r w:rsidR="00336683">
        <w:rPr>
          <w:rFonts w:cs="Arial"/>
          <w:szCs w:val="24"/>
        </w:rPr>
        <w:t>5</w:t>
      </w:r>
      <w:r>
        <w:rPr>
          <w:rFonts w:cs="Arial"/>
          <w:szCs w:val="24"/>
        </w:rPr>
        <w:tab/>
      </w:r>
      <w:r>
        <w:rPr>
          <w:rFonts w:cs="Arial"/>
          <w:b/>
          <w:szCs w:val="24"/>
        </w:rPr>
        <w:t xml:space="preserve">Review:  </w:t>
      </w:r>
      <w:r w:rsidR="00AA09E7" w:rsidRPr="00AF0949">
        <w:rPr>
          <w:rFonts w:cs="Arial"/>
          <w:szCs w:val="24"/>
        </w:rPr>
        <w:t>When imposing a restriction on access, the Head of Service</w:t>
      </w:r>
      <w:r w:rsidR="00071E77">
        <w:rPr>
          <w:rFonts w:cs="Arial"/>
          <w:szCs w:val="24"/>
        </w:rPr>
        <w:t xml:space="preserve">, or appropriate senior officer, </w:t>
      </w:r>
      <w:r w:rsidR="00AA09E7" w:rsidRPr="00AF0949">
        <w:rPr>
          <w:rFonts w:cs="Arial"/>
          <w:szCs w:val="24"/>
        </w:rPr>
        <w:t>will specify a review date</w:t>
      </w:r>
      <w:r w:rsidR="003A32C2">
        <w:rPr>
          <w:rFonts w:cs="Arial"/>
          <w:szCs w:val="24"/>
        </w:rPr>
        <w:t xml:space="preserve"> (normally 3 months)</w:t>
      </w:r>
      <w:r w:rsidR="00AA09E7" w:rsidRPr="00AF0949">
        <w:rPr>
          <w:rFonts w:cs="Arial"/>
          <w:szCs w:val="24"/>
        </w:rPr>
        <w:t>.  Restrictions should be lifted and relationships returned to normal unless there are good</w:t>
      </w:r>
      <w:r w:rsidR="00AF0949" w:rsidRPr="00AF0949">
        <w:rPr>
          <w:rFonts w:cs="Arial"/>
          <w:szCs w:val="24"/>
        </w:rPr>
        <w:t xml:space="preserve"> </w:t>
      </w:r>
      <w:r w:rsidR="00AA09E7" w:rsidRPr="00AF0949">
        <w:rPr>
          <w:rFonts w:cs="Arial"/>
          <w:szCs w:val="24"/>
        </w:rPr>
        <w:t>grounds to extend the restrictions.</w:t>
      </w:r>
      <w:r w:rsidR="00AF0949" w:rsidRPr="00AF0949">
        <w:rPr>
          <w:rFonts w:cs="Arial"/>
          <w:szCs w:val="24"/>
        </w:rPr>
        <w:t xml:space="preserve">  The customer will be informed </w:t>
      </w:r>
      <w:r w:rsidR="00AA09E7" w:rsidRPr="00AF0949">
        <w:rPr>
          <w:rFonts w:cs="Arial"/>
          <w:szCs w:val="24"/>
        </w:rPr>
        <w:t xml:space="preserve">of the outcome of </w:t>
      </w:r>
      <w:r w:rsidR="00AF0949" w:rsidRPr="00AF0949">
        <w:rPr>
          <w:rFonts w:cs="Arial"/>
          <w:szCs w:val="24"/>
        </w:rPr>
        <w:t xml:space="preserve">the </w:t>
      </w:r>
      <w:r w:rsidR="00AA09E7" w:rsidRPr="00AF0949">
        <w:rPr>
          <w:rFonts w:cs="Arial"/>
          <w:szCs w:val="24"/>
        </w:rPr>
        <w:t>review</w:t>
      </w:r>
      <w:r w:rsidR="00AF0949" w:rsidRPr="00AF0949">
        <w:rPr>
          <w:rFonts w:cs="Arial"/>
          <w:szCs w:val="24"/>
        </w:rPr>
        <w:t xml:space="preserve"> and, i</w:t>
      </w:r>
      <w:r w:rsidR="00AA09E7" w:rsidRPr="00AF0949">
        <w:rPr>
          <w:rFonts w:cs="Arial"/>
          <w:szCs w:val="24"/>
        </w:rPr>
        <w:t>f restrictions are to</w:t>
      </w:r>
      <w:r w:rsidR="00AF0949" w:rsidRPr="00AF0949">
        <w:rPr>
          <w:rFonts w:cs="Arial"/>
          <w:szCs w:val="24"/>
        </w:rPr>
        <w:t xml:space="preserve"> </w:t>
      </w:r>
      <w:r w:rsidR="00AA09E7" w:rsidRPr="00AF0949">
        <w:rPr>
          <w:rFonts w:cs="Arial"/>
          <w:szCs w:val="24"/>
        </w:rPr>
        <w:t xml:space="preserve">continue, </w:t>
      </w:r>
      <w:r w:rsidR="00AF0949" w:rsidRPr="00AF0949">
        <w:rPr>
          <w:rFonts w:cs="Arial"/>
          <w:szCs w:val="24"/>
        </w:rPr>
        <w:t xml:space="preserve">given an </w:t>
      </w:r>
      <w:r w:rsidR="00AA09E7" w:rsidRPr="00AF0949">
        <w:rPr>
          <w:rFonts w:cs="Arial"/>
          <w:szCs w:val="24"/>
        </w:rPr>
        <w:t>explan</w:t>
      </w:r>
      <w:r w:rsidR="00AF0949" w:rsidRPr="00AF0949">
        <w:rPr>
          <w:rFonts w:cs="Arial"/>
          <w:szCs w:val="24"/>
        </w:rPr>
        <w:t xml:space="preserve">ation as to the </w:t>
      </w:r>
      <w:r w:rsidR="00AA09E7" w:rsidRPr="00AF0949">
        <w:rPr>
          <w:rFonts w:cs="Arial"/>
          <w:szCs w:val="24"/>
        </w:rPr>
        <w:t xml:space="preserve">reasons and </w:t>
      </w:r>
      <w:r w:rsidR="00AF0949" w:rsidRPr="00AF0949">
        <w:rPr>
          <w:rFonts w:cs="Arial"/>
          <w:szCs w:val="24"/>
        </w:rPr>
        <w:t xml:space="preserve">informed </w:t>
      </w:r>
      <w:r w:rsidR="00AA09E7" w:rsidRPr="00AF0949">
        <w:rPr>
          <w:rFonts w:cs="Arial"/>
          <w:szCs w:val="24"/>
        </w:rPr>
        <w:t>when the restrictions will next be reviewed</w:t>
      </w:r>
      <w:r w:rsidR="003A32C2">
        <w:rPr>
          <w:rFonts w:cs="Arial"/>
          <w:szCs w:val="24"/>
        </w:rPr>
        <w:t xml:space="preserve"> (normally a further 3 months)</w:t>
      </w:r>
      <w:r w:rsidR="00AA09E7" w:rsidRPr="00AF0949">
        <w:rPr>
          <w:rFonts w:cs="Arial"/>
          <w:szCs w:val="24"/>
        </w:rPr>
        <w:t>.</w:t>
      </w:r>
    </w:p>
    <w:p w:rsidR="00AA09E7" w:rsidRPr="00AF0949" w:rsidRDefault="00AA09E7" w:rsidP="00F1787B">
      <w:pPr>
        <w:autoSpaceDE w:val="0"/>
        <w:autoSpaceDN w:val="0"/>
        <w:adjustRightInd w:val="0"/>
        <w:spacing w:after="0" w:line="240" w:lineRule="auto"/>
        <w:ind w:left="720" w:hanging="720"/>
        <w:jc w:val="both"/>
        <w:rPr>
          <w:rFonts w:cs="Arial"/>
          <w:szCs w:val="24"/>
        </w:rPr>
      </w:pPr>
    </w:p>
    <w:p w:rsidR="003A32C2" w:rsidRDefault="003A32C2" w:rsidP="00F1787B">
      <w:pPr>
        <w:autoSpaceDE w:val="0"/>
        <w:autoSpaceDN w:val="0"/>
        <w:adjustRightInd w:val="0"/>
        <w:spacing w:after="0" w:line="240" w:lineRule="auto"/>
        <w:ind w:left="720" w:hanging="720"/>
        <w:jc w:val="both"/>
        <w:rPr>
          <w:rFonts w:cs="Arial"/>
          <w:b/>
          <w:szCs w:val="24"/>
        </w:rPr>
      </w:pPr>
      <w:r>
        <w:rPr>
          <w:rFonts w:cs="Arial"/>
          <w:b/>
          <w:szCs w:val="24"/>
        </w:rPr>
        <w:t>5</w:t>
      </w:r>
      <w:r>
        <w:rPr>
          <w:rFonts w:cs="Arial"/>
          <w:b/>
          <w:szCs w:val="24"/>
        </w:rPr>
        <w:tab/>
        <w:t xml:space="preserve">Referring </w:t>
      </w:r>
      <w:r w:rsidR="005C347B">
        <w:rPr>
          <w:rFonts w:cs="Arial"/>
          <w:b/>
          <w:szCs w:val="24"/>
        </w:rPr>
        <w:t xml:space="preserve">customers </w:t>
      </w:r>
      <w:r>
        <w:rPr>
          <w:rFonts w:cs="Arial"/>
          <w:b/>
          <w:szCs w:val="24"/>
        </w:rPr>
        <w:t>to the Local Government Ombudsman</w:t>
      </w:r>
    </w:p>
    <w:p w:rsidR="00466FF1" w:rsidRDefault="00466FF1" w:rsidP="00F1787B">
      <w:pPr>
        <w:pStyle w:val="NormalWeb"/>
        <w:ind w:left="720"/>
        <w:jc w:val="both"/>
        <w:rPr>
          <w:rFonts w:ascii="Arial" w:hAnsi="Arial" w:cs="Arial"/>
        </w:rPr>
      </w:pPr>
      <w:r>
        <w:rPr>
          <w:rFonts w:ascii="Arial" w:hAnsi="Arial" w:cs="Arial"/>
        </w:rPr>
        <w:t>In some cases, r</w:t>
      </w:r>
      <w:r w:rsidRPr="00466FF1">
        <w:rPr>
          <w:rFonts w:ascii="Arial" w:hAnsi="Arial" w:cs="Arial"/>
        </w:rPr>
        <w:t>elations between </w:t>
      </w:r>
      <w:r>
        <w:rPr>
          <w:rFonts w:ascii="Arial" w:hAnsi="Arial" w:cs="Arial"/>
        </w:rPr>
        <w:t xml:space="preserve">the Council </w:t>
      </w:r>
      <w:r w:rsidRPr="00466FF1">
        <w:rPr>
          <w:rFonts w:ascii="Arial" w:hAnsi="Arial" w:cs="Arial"/>
        </w:rPr>
        <w:t xml:space="preserve">and </w:t>
      </w:r>
      <w:r w:rsidR="005C347B">
        <w:rPr>
          <w:rFonts w:ascii="Arial" w:hAnsi="Arial" w:cs="Arial"/>
        </w:rPr>
        <w:t xml:space="preserve">individual </w:t>
      </w:r>
      <w:r>
        <w:rPr>
          <w:rFonts w:ascii="Arial" w:hAnsi="Arial" w:cs="Arial"/>
        </w:rPr>
        <w:t>customers may</w:t>
      </w:r>
      <w:r w:rsidRPr="00466FF1">
        <w:rPr>
          <w:rFonts w:ascii="Arial" w:hAnsi="Arial" w:cs="Arial"/>
        </w:rPr>
        <w:t xml:space="preserve"> break down badly while complaints are under investigation and there is little prospect of achieving a satisfactory outcome. </w:t>
      </w:r>
      <w:r>
        <w:rPr>
          <w:rFonts w:ascii="Arial" w:hAnsi="Arial" w:cs="Arial"/>
        </w:rPr>
        <w:t xml:space="preserve"> </w:t>
      </w:r>
      <w:r w:rsidRPr="00466FF1">
        <w:rPr>
          <w:rFonts w:ascii="Arial" w:hAnsi="Arial" w:cs="Arial"/>
        </w:rPr>
        <w:t xml:space="preserve">In such circumstances there may be nothing to gain from following through all stages of the </w:t>
      </w:r>
      <w:r>
        <w:rPr>
          <w:rFonts w:ascii="Arial" w:hAnsi="Arial" w:cs="Arial"/>
        </w:rPr>
        <w:t xml:space="preserve">Council's </w:t>
      </w:r>
      <w:r w:rsidRPr="00466FF1">
        <w:rPr>
          <w:rFonts w:ascii="Arial" w:hAnsi="Arial" w:cs="Arial"/>
        </w:rPr>
        <w:t xml:space="preserve">complaints procedure. </w:t>
      </w:r>
      <w:r>
        <w:rPr>
          <w:rFonts w:ascii="Arial" w:hAnsi="Arial" w:cs="Arial"/>
        </w:rPr>
        <w:t xml:space="preserve"> Where this occurs, the Head of Service should discuss with the County Secretary and Solicitor whether</w:t>
      </w:r>
      <w:r w:rsidRPr="00466FF1">
        <w:rPr>
          <w:rFonts w:ascii="Arial" w:hAnsi="Arial" w:cs="Arial"/>
        </w:rPr>
        <w:t xml:space="preserve"> the </w:t>
      </w:r>
      <w:r>
        <w:rPr>
          <w:rFonts w:ascii="Arial" w:hAnsi="Arial" w:cs="Arial"/>
        </w:rPr>
        <w:t xml:space="preserve">customer should be advised to refer the matter to the </w:t>
      </w:r>
      <w:r w:rsidRPr="00466FF1">
        <w:rPr>
          <w:rFonts w:ascii="Arial" w:hAnsi="Arial" w:cs="Arial"/>
        </w:rPr>
        <w:t>LGO</w:t>
      </w:r>
      <w:r>
        <w:rPr>
          <w:rFonts w:ascii="Arial" w:hAnsi="Arial" w:cs="Arial"/>
        </w:rPr>
        <w:t>.</w:t>
      </w:r>
      <w:r w:rsidRPr="00466FF1">
        <w:rPr>
          <w:rFonts w:ascii="Arial" w:hAnsi="Arial" w:cs="Arial"/>
        </w:rPr>
        <w:t> </w:t>
      </w:r>
    </w:p>
    <w:p w:rsidR="00EF77E4" w:rsidRDefault="00EA7F38">
      <w:pPr>
        <w:pStyle w:val="NormalWeb"/>
        <w:ind w:left="720" w:hanging="720"/>
        <w:jc w:val="both"/>
        <w:rPr>
          <w:rFonts w:ascii="Arial" w:hAnsi="Arial" w:cs="Arial"/>
        </w:rPr>
      </w:pPr>
      <w:r w:rsidRPr="000F5663">
        <w:rPr>
          <w:rFonts w:ascii="Arial" w:hAnsi="Arial" w:cs="Arial"/>
          <w:b/>
        </w:rPr>
        <w:lastRenderedPageBreak/>
        <w:t>6</w:t>
      </w:r>
      <w:r>
        <w:rPr>
          <w:rFonts w:ascii="Arial" w:hAnsi="Arial" w:cs="Arial"/>
        </w:rPr>
        <w:tab/>
        <w:t xml:space="preserve">The Council may feel it appropriate to apply this policy when dealing with unreasonable complaint behaviour under any of its complaints procedures or otherwise when dealing with </w:t>
      </w:r>
      <w:proofErr w:type="gramStart"/>
      <w:r>
        <w:rPr>
          <w:rFonts w:ascii="Arial" w:hAnsi="Arial" w:cs="Arial"/>
        </w:rPr>
        <w:t>dissatisfied</w:t>
      </w:r>
      <w:proofErr w:type="gramEnd"/>
      <w:r>
        <w:rPr>
          <w:rFonts w:ascii="Arial" w:hAnsi="Arial" w:cs="Arial"/>
        </w:rPr>
        <w:t xml:space="preserve"> customers</w:t>
      </w:r>
      <w:r w:rsidR="00E4218E">
        <w:rPr>
          <w:rFonts w:ascii="Arial" w:hAnsi="Arial" w:cs="Arial"/>
        </w:rPr>
        <w:t>.</w:t>
      </w:r>
      <w:r>
        <w:rPr>
          <w:rFonts w:ascii="Arial" w:hAnsi="Arial" w:cs="Arial"/>
        </w:rPr>
        <w:t xml:space="preserve"> </w:t>
      </w:r>
      <w:r w:rsidR="00E4218E">
        <w:rPr>
          <w:rFonts w:ascii="Arial" w:hAnsi="Arial" w:cs="Arial"/>
        </w:rPr>
        <w:t xml:space="preserve"> It </w:t>
      </w:r>
      <w:r>
        <w:rPr>
          <w:rFonts w:ascii="Arial" w:hAnsi="Arial" w:cs="Arial"/>
        </w:rPr>
        <w:t xml:space="preserve">may also </w:t>
      </w:r>
      <w:r w:rsidR="00E4218E">
        <w:rPr>
          <w:rFonts w:ascii="Arial" w:hAnsi="Arial" w:cs="Arial"/>
        </w:rPr>
        <w:t xml:space="preserve">be </w:t>
      </w:r>
      <w:r>
        <w:rPr>
          <w:rFonts w:ascii="Arial" w:hAnsi="Arial" w:cs="Arial"/>
        </w:rPr>
        <w:t>app</w:t>
      </w:r>
      <w:r w:rsidR="00E4218E">
        <w:rPr>
          <w:rFonts w:ascii="Arial" w:hAnsi="Arial" w:cs="Arial"/>
        </w:rPr>
        <w:t xml:space="preserve">lied </w:t>
      </w:r>
      <w:r>
        <w:rPr>
          <w:rFonts w:ascii="Arial" w:hAnsi="Arial" w:cs="Arial"/>
        </w:rPr>
        <w:t xml:space="preserve">when </w:t>
      </w:r>
      <w:r w:rsidR="00E4218E">
        <w:rPr>
          <w:rFonts w:ascii="Arial" w:hAnsi="Arial" w:cs="Arial"/>
        </w:rPr>
        <w:t xml:space="preserve">dealing with requests for information subject to appropriate provisions within the Freedom of information Act 2000 and/or guidance that may be issued by the Information Commissioner. </w:t>
      </w:r>
      <w:r>
        <w:rPr>
          <w:rFonts w:ascii="Arial" w:hAnsi="Arial" w:cs="Arial"/>
        </w:rPr>
        <w:t xml:space="preserve"> </w:t>
      </w:r>
    </w:p>
    <w:p w:rsidR="00EA7F38" w:rsidRDefault="00EA7F38" w:rsidP="00F1787B">
      <w:pPr>
        <w:pStyle w:val="NormalWeb"/>
        <w:ind w:left="720"/>
        <w:jc w:val="both"/>
        <w:rPr>
          <w:rFonts w:ascii="Arial" w:hAnsi="Arial" w:cs="Arial"/>
        </w:rPr>
      </w:pPr>
    </w:p>
    <w:p w:rsidR="005765BD" w:rsidRDefault="005765BD" w:rsidP="00F1787B">
      <w:pPr>
        <w:pStyle w:val="NormalWeb"/>
        <w:ind w:left="720"/>
        <w:jc w:val="both"/>
        <w:rPr>
          <w:rFonts w:ascii="Arial" w:hAnsi="Arial" w:cs="Arial"/>
        </w:rPr>
      </w:pPr>
    </w:p>
    <w:p w:rsidR="005765BD" w:rsidRDefault="005765BD" w:rsidP="00F1787B">
      <w:pPr>
        <w:pStyle w:val="NormalWeb"/>
        <w:ind w:left="720"/>
        <w:jc w:val="both"/>
        <w:rPr>
          <w:rFonts w:ascii="Arial" w:hAnsi="Arial" w:cs="Arial"/>
        </w:rPr>
      </w:pPr>
    </w:p>
    <w:p w:rsidR="005765BD" w:rsidRDefault="005765BD" w:rsidP="00F1787B">
      <w:pPr>
        <w:pStyle w:val="NormalWeb"/>
        <w:ind w:left="720"/>
        <w:jc w:val="both"/>
        <w:rPr>
          <w:rFonts w:ascii="Arial" w:hAnsi="Arial" w:cs="Arial"/>
        </w:rPr>
      </w:pPr>
    </w:p>
    <w:p w:rsidR="005765BD" w:rsidRDefault="005765BD" w:rsidP="00F1787B">
      <w:pPr>
        <w:pStyle w:val="NormalWeb"/>
        <w:ind w:left="720"/>
        <w:jc w:val="both"/>
        <w:rPr>
          <w:rFonts w:ascii="Arial" w:hAnsi="Arial" w:cs="Arial"/>
        </w:rPr>
      </w:pPr>
    </w:p>
    <w:p w:rsidR="005765BD" w:rsidRDefault="005765BD"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8B465F" w:rsidRDefault="008B465F" w:rsidP="00F1787B">
      <w:pPr>
        <w:pStyle w:val="NormalWeb"/>
        <w:ind w:left="720"/>
        <w:jc w:val="both"/>
        <w:rPr>
          <w:rFonts w:ascii="Arial" w:hAnsi="Arial" w:cs="Arial"/>
        </w:rPr>
      </w:pPr>
    </w:p>
    <w:p w:rsidR="00346074" w:rsidRPr="00346074" w:rsidRDefault="00FD1A55" w:rsidP="007A6A8F">
      <w:pPr>
        <w:pStyle w:val="NormalWeb"/>
        <w:ind w:left="720"/>
        <w:jc w:val="both"/>
        <w:rPr>
          <w:b/>
        </w:rPr>
      </w:pPr>
      <w:r>
        <w:rPr>
          <w:rFonts w:ascii="Arial" w:hAnsi="Arial" w:cs="Arial"/>
        </w:rPr>
        <w:t>January 2012</w:t>
      </w:r>
    </w:p>
    <w:sectPr w:rsidR="00346074" w:rsidRPr="00346074" w:rsidSect="00E019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18" w:rsidRDefault="00200718" w:rsidP="00F1787B">
      <w:pPr>
        <w:spacing w:after="0" w:line="240" w:lineRule="auto"/>
      </w:pPr>
      <w:r>
        <w:separator/>
      </w:r>
    </w:p>
  </w:endnote>
  <w:endnote w:type="continuationSeparator" w:id="0">
    <w:p w:rsidR="00200718" w:rsidRDefault="00200718" w:rsidP="00F17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2752"/>
      <w:docPartObj>
        <w:docPartGallery w:val="Page Numbers (Bottom of Page)"/>
        <w:docPartUnique/>
      </w:docPartObj>
    </w:sdtPr>
    <w:sdtContent>
      <w:p w:rsidR="00200718" w:rsidRDefault="00691644">
        <w:pPr>
          <w:pStyle w:val="Footer"/>
          <w:jc w:val="right"/>
        </w:pPr>
        <w:fldSimple w:instr=" PAGE   \* MERGEFORMAT ">
          <w:r w:rsidR="00FD1A55">
            <w:rPr>
              <w:noProof/>
            </w:rPr>
            <w:t>2</w:t>
          </w:r>
        </w:fldSimple>
      </w:p>
    </w:sdtContent>
  </w:sdt>
  <w:p w:rsidR="00200718" w:rsidRDefault="00200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18" w:rsidRDefault="00200718" w:rsidP="00F1787B">
      <w:pPr>
        <w:spacing w:after="0" w:line="240" w:lineRule="auto"/>
      </w:pPr>
      <w:r>
        <w:separator/>
      </w:r>
    </w:p>
  </w:footnote>
  <w:footnote w:type="continuationSeparator" w:id="0">
    <w:p w:rsidR="00200718" w:rsidRDefault="00200718" w:rsidP="00F17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18" w:rsidRPr="00FD1A55" w:rsidRDefault="00691644" w:rsidP="00FD1A55">
    <w:pPr>
      <w:pStyle w:val="Header"/>
      <w:jc w:val="right"/>
      <w:rPr>
        <w:b/>
      </w:rPr>
    </w:pPr>
    <w:sdt>
      <w:sdtPr>
        <w:id w:val="11342751"/>
        <w:docPartObj>
          <w:docPartGallery w:val="Watermarks"/>
          <w:docPartUnique/>
        </w:docPartObj>
      </w:sdtPr>
      <w:sdtContent>
        <w:r w:rsidRPr="0069164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1A55" w:rsidRPr="00FD1A55">
      <w:rPr>
        <w:b/>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196D"/>
    <w:multiLevelType w:val="multilevel"/>
    <w:tmpl w:val="257A29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CE73D88"/>
    <w:multiLevelType w:val="hybridMultilevel"/>
    <w:tmpl w:val="7B0CF40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676428EC"/>
    <w:multiLevelType w:val="hybridMultilevel"/>
    <w:tmpl w:val="25B26628"/>
    <w:lvl w:ilvl="0" w:tplc="407E6C24">
      <w:start w:val="4"/>
      <w:numFmt w:val="bullet"/>
      <w:lvlText w:val="•"/>
      <w:lvlJc w:val="left"/>
      <w:pPr>
        <w:ind w:left="1800" w:hanging="360"/>
      </w:pPr>
      <w:rPr>
        <w:rFonts w:ascii="SymbolMT" w:eastAsiaTheme="minorHAnsi" w:hAnsi="SymbolMT" w:cs="SymbolM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46074"/>
    <w:rsid w:val="000519C5"/>
    <w:rsid w:val="00071E77"/>
    <w:rsid w:val="000F5663"/>
    <w:rsid w:val="00146C5D"/>
    <w:rsid w:val="00155B90"/>
    <w:rsid w:val="00163D00"/>
    <w:rsid w:val="00190794"/>
    <w:rsid w:val="00200718"/>
    <w:rsid w:val="002A342C"/>
    <w:rsid w:val="003329A6"/>
    <w:rsid w:val="00336683"/>
    <w:rsid w:val="00346074"/>
    <w:rsid w:val="003A32C2"/>
    <w:rsid w:val="003E52EE"/>
    <w:rsid w:val="00407D65"/>
    <w:rsid w:val="00434029"/>
    <w:rsid w:val="00466FF1"/>
    <w:rsid w:val="004B3173"/>
    <w:rsid w:val="004E3968"/>
    <w:rsid w:val="004E6A84"/>
    <w:rsid w:val="005765BD"/>
    <w:rsid w:val="005C347B"/>
    <w:rsid w:val="00635F5C"/>
    <w:rsid w:val="00691644"/>
    <w:rsid w:val="00793A9F"/>
    <w:rsid w:val="007A6A8F"/>
    <w:rsid w:val="00846ADD"/>
    <w:rsid w:val="008A34C3"/>
    <w:rsid w:val="008A6FBC"/>
    <w:rsid w:val="008B465F"/>
    <w:rsid w:val="008C46F2"/>
    <w:rsid w:val="008C4E38"/>
    <w:rsid w:val="00941C24"/>
    <w:rsid w:val="009A0213"/>
    <w:rsid w:val="009A0785"/>
    <w:rsid w:val="009F2B62"/>
    <w:rsid w:val="00AA09E7"/>
    <w:rsid w:val="00AF0949"/>
    <w:rsid w:val="00B4428E"/>
    <w:rsid w:val="00C116DA"/>
    <w:rsid w:val="00C26277"/>
    <w:rsid w:val="00C82414"/>
    <w:rsid w:val="00CA20A9"/>
    <w:rsid w:val="00DA5CF5"/>
    <w:rsid w:val="00DD3756"/>
    <w:rsid w:val="00E019DA"/>
    <w:rsid w:val="00E04A4F"/>
    <w:rsid w:val="00E23203"/>
    <w:rsid w:val="00E4218E"/>
    <w:rsid w:val="00EA7F38"/>
    <w:rsid w:val="00EE6969"/>
    <w:rsid w:val="00EF77E4"/>
    <w:rsid w:val="00F02E4C"/>
    <w:rsid w:val="00F1787B"/>
    <w:rsid w:val="00FD1A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74"/>
    <w:pPr>
      <w:ind w:left="720"/>
      <w:contextualSpacing/>
    </w:pPr>
  </w:style>
  <w:style w:type="paragraph" w:styleId="NormalWeb">
    <w:name w:val="Normal (Web)"/>
    <w:basedOn w:val="Normal"/>
    <w:uiPriority w:val="99"/>
    <w:unhideWhenUsed/>
    <w:rsid w:val="00466FF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semiHidden/>
    <w:unhideWhenUsed/>
    <w:rsid w:val="00F178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87B"/>
    <w:rPr>
      <w:rFonts w:ascii="Arial" w:hAnsi="Arial"/>
      <w:sz w:val="24"/>
    </w:rPr>
  </w:style>
  <w:style w:type="paragraph" w:styleId="Footer">
    <w:name w:val="footer"/>
    <w:basedOn w:val="Normal"/>
    <w:link w:val="FooterChar"/>
    <w:uiPriority w:val="99"/>
    <w:unhideWhenUsed/>
    <w:rsid w:val="00F17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87B"/>
    <w:rPr>
      <w:rFonts w:ascii="Arial" w:hAnsi="Arial"/>
      <w:sz w:val="24"/>
    </w:rPr>
  </w:style>
  <w:style w:type="character" w:styleId="Hyperlink">
    <w:name w:val="Hyperlink"/>
    <w:basedOn w:val="DefaultParagraphFont"/>
    <w:uiPriority w:val="99"/>
    <w:unhideWhenUsed/>
    <w:rsid w:val="00941C24"/>
    <w:rPr>
      <w:color w:val="0000FF" w:themeColor="hyperlink"/>
      <w:u w:val="single"/>
    </w:rPr>
  </w:style>
  <w:style w:type="paragraph" w:styleId="BalloonText">
    <w:name w:val="Balloon Text"/>
    <w:basedOn w:val="Normal"/>
    <w:link w:val="BalloonTextChar"/>
    <w:uiPriority w:val="99"/>
    <w:semiHidden/>
    <w:unhideWhenUsed/>
    <w:rsid w:val="00EA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934142">
      <w:bodyDiv w:val="1"/>
      <w:marLeft w:val="0"/>
      <w:marRight w:val="0"/>
      <w:marTop w:val="0"/>
      <w:marBottom w:val="0"/>
      <w:divBdr>
        <w:top w:val="none" w:sz="0" w:space="0" w:color="auto"/>
        <w:left w:val="none" w:sz="0" w:space="0" w:color="auto"/>
        <w:bottom w:val="none" w:sz="0" w:space="0" w:color="auto"/>
        <w:right w:val="none" w:sz="0" w:space="0" w:color="auto"/>
      </w:divBdr>
      <w:divsChild>
        <w:div w:id="1663074270">
          <w:marLeft w:val="0"/>
          <w:marRight w:val="0"/>
          <w:marTop w:val="0"/>
          <w:marBottom w:val="0"/>
          <w:divBdr>
            <w:top w:val="none" w:sz="0" w:space="0" w:color="auto"/>
            <w:left w:val="none" w:sz="0" w:space="0" w:color="auto"/>
            <w:bottom w:val="none" w:sz="0" w:space="0" w:color="auto"/>
            <w:right w:val="none" w:sz="0" w:space="0" w:color="auto"/>
          </w:divBdr>
          <w:divsChild>
            <w:div w:id="1187870230">
              <w:marLeft w:val="0"/>
              <w:marRight w:val="0"/>
              <w:marTop w:val="0"/>
              <w:marBottom w:val="0"/>
              <w:divBdr>
                <w:top w:val="none" w:sz="0" w:space="0" w:color="auto"/>
                <w:left w:val="none" w:sz="0" w:space="0" w:color="auto"/>
                <w:bottom w:val="none" w:sz="0" w:space="0" w:color="auto"/>
                <w:right w:val="none" w:sz="0" w:space="0" w:color="auto"/>
              </w:divBdr>
              <w:divsChild>
                <w:div w:id="1907647560">
                  <w:marLeft w:val="0"/>
                  <w:marRight w:val="0"/>
                  <w:marTop w:val="0"/>
                  <w:marBottom w:val="0"/>
                  <w:divBdr>
                    <w:top w:val="none" w:sz="0" w:space="0" w:color="auto"/>
                    <w:left w:val="none" w:sz="0" w:space="0" w:color="auto"/>
                    <w:bottom w:val="none" w:sz="0" w:space="0" w:color="auto"/>
                    <w:right w:val="none" w:sz="0" w:space="0" w:color="auto"/>
                  </w:divBdr>
                  <w:divsChild>
                    <w:div w:id="785197055">
                      <w:marLeft w:val="0"/>
                      <w:marRight w:val="0"/>
                      <w:marTop w:val="0"/>
                      <w:marBottom w:val="0"/>
                      <w:divBdr>
                        <w:top w:val="none" w:sz="0" w:space="0" w:color="auto"/>
                        <w:left w:val="none" w:sz="0" w:space="0" w:color="auto"/>
                        <w:bottom w:val="none" w:sz="0" w:space="0" w:color="auto"/>
                        <w:right w:val="none" w:sz="0" w:space="0" w:color="auto"/>
                      </w:divBdr>
                      <w:divsChild>
                        <w:div w:id="46153880">
                          <w:marLeft w:val="0"/>
                          <w:marRight w:val="0"/>
                          <w:marTop w:val="0"/>
                          <w:marBottom w:val="0"/>
                          <w:divBdr>
                            <w:top w:val="none" w:sz="0" w:space="0" w:color="auto"/>
                            <w:left w:val="none" w:sz="0" w:space="0" w:color="auto"/>
                            <w:bottom w:val="none" w:sz="0" w:space="0" w:color="auto"/>
                            <w:right w:val="none" w:sz="0" w:space="0" w:color="auto"/>
                          </w:divBdr>
                          <w:divsChild>
                            <w:div w:id="15772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13005">
      <w:bodyDiv w:val="1"/>
      <w:marLeft w:val="0"/>
      <w:marRight w:val="0"/>
      <w:marTop w:val="0"/>
      <w:marBottom w:val="0"/>
      <w:divBdr>
        <w:top w:val="none" w:sz="0" w:space="0" w:color="auto"/>
        <w:left w:val="none" w:sz="0" w:space="0" w:color="auto"/>
        <w:bottom w:val="none" w:sz="0" w:space="0" w:color="auto"/>
        <w:right w:val="none" w:sz="0" w:space="0" w:color="auto"/>
      </w:divBdr>
      <w:divsChild>
        <w:div w:id="792947754">
          <w:marLeft w:val="0"/>
          <w:marRight w:val="0"/>
          <w:marTop w:val="0"/>
          <w:marBottom w:val="0"/>
          <w:divBdr>
            <w:top w:val="none" w:sz="0" w:space="0" w:color="auto"/>
            <w:left w:val="none" w:sz="0" w:space="0" w:color="auto"/>
            <w:bottom w:val="none" w:sz="0" w:space="0" w:color="auto"/>
            <w:right w:val="none" w:sz="0" w:space="0" w:color="auto"/>
          </w:divBdr>
          <w:divsChild>
            <w:div w:id="727193763">
              <w:marLeft w:val="0"/>
              <w:marRight w:val="0"/>
              <w:marTop w:val="0"/>
              <w:marBottom w:val="0"/>
              <w:divBdr>
                <w:top w:val="none" w:sz="0" w:space="0" w:color="auto"/>
                <w:left w:val="none" w:sz="0" w:space="0" w:color="auto"/>
                <w:bottom w:val="none" w:sz="0" w:space="0" w:color="auto"/>
                <w:right w:val="none" w:sz="0" w:space="0" w:color="auto"/>
              </w:divBdr>
              <w:divsChild>
                <w:div w:id="1229537282">
                  <w:marLeft w:val="0"/>
                  <w:marRight w:val="0"/>
                  <w:marTop w:val="0"/>
                  <w:marBottom w:val="0"/>
                  <w:divBdr>
                    <w:top w:val="none" w:sz="0" w:space="0" w:color="auto"/>
                    <w:left w:val="none" w:sz="0" w:space="0" w:color="auto"/>
                    <w:bottom w:val="none" w:sz="0" w:space="0" w:color="auto"/>
                    <w:right w:val="none" w:sz="0" w:space="0" w:color="auto"/>
                  </w:divBdr>
                  <w:divsChild>
                    <w:div w:id="1520504421">
                      <w:marLeft w:val="0"/>
                      <w:marRight w:val="0"/>
                      <w:marTop w:val="0"/>
                      <w:marBottom w:val="0"/>
                      <w:divBdr>
                        <w:top w:val="none" w:sz="0" w:space="0" w:color="auto"/>
                        <w:left w:val="none" w:sz="0" w:space="0" w:color="auto"/>
                        <w:bottom w:val="none" w:sz="0" w:space="0" w:color="auto"/>
                        <w:right w:val="none" w:sz="0" w:space="0" w:color="auto"/>
                      </w:divBdr>
                      <w:divsChild>
                        <w:div w:id="417413189">
                          <w:marLeft w:val="0"/>
                          <w:marRight w:val="0"/>
                          <w:marTop w:val="0"/>
                          <w:marBottom w:val="0"/>
                          <w:divBdr>
                            <w:top w:val="none" w:sz="0" w:space="0" w:color="auto"/>
                            <w:left w:val="none" w:sz="0" w:space="0" w:color="auto"/>
                            <w:bottom w:val="none" w:sz="0" w:space="0" w:color="auto"/>
                            <w:right w:val="none" w:sz="0" w:space="0" w:color="auto"/>
                          </w:divBdr>
                          <w:divsChild>
                            <w:div w:id="12412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awilkinson002</dc:creator>
  <cp:keywords/>
  <dc:description/>
  <cp:lastModifiedBy>User</cp:lastModifiedBy>
  <cp:revision>2</cp:revision>
  <cp:lastPrinted>2011-11-18T11:36:00Z</cp:lastPrinted>
  <dcterms:created xsi:type="dcterms:W3CDTF">2012-01-03T10:35:00Z</dcterms:created>
  <dcterms:modified xsi:type="dcterms:W3CDTF">2012-01-03T10:35:00Z</dcterms:modified>
</cp:coreProperties>
</file>